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80B791" w14:textId="77777777" w:rsidR="002C6271" w:rsidRPr="005E2A12" w:rsidRDefault="002C6271" w:rsidP="002C6271">
      <w:pPr>
        <w:spacing w:line="360" w:lineRule="auto"/>
        <w:jc w:val="both"/>
        <w:rPr>
          <w:rFonts w:ascii="Calibri" w:hAnsi="Calibri"/>
          <w:b/>
          <w:sz w:val="28"/>
        </w:rPr>
      </w:pPr>
      <w:r w:rsidRPr="005E2A12">
        <w:rPr>
          <w:rFonts w:ascii="Calibri" w:hAnsi="Calibri"/>
          <w:b/>
          <w:sz w:val="28"/>
        </w:rPr>
        <w:t xml:space="preserve">Mehr Bewegung, weniger Schmerzen: </w:t>
      </w:r>
    </w:p>
    <w:p w14:paraId="2D0F2D30" w14:textId="77777777" w:rsidR="002C6271" w:rsidRPr="005E2A12" w:rsidRDefault="002C6271" w:rsidP="002C6271">
      <w:pPr>
        <w:spacing w:line="360" w:lineRule="auto"/>
        <w:jc w:val="both"/>
        <w:rPr>
          <w:rFonts w:ascii="Calibri" w:hAnsi="Calibri"/>
          <w:b/>
          <w:sz w:val="28"/>
        </w:rPr>
      </w:pPr>
      <w:r w:rsidRPr="005E2A12">
        <w:rPr>
          <w:rFonts w:ascii="Calibri" w:hAnsi="Calibri"/>
          <w:b/>
          <w:sz w:val="28"/>
        </w:rPr>
        <w:t>Warum Sport für einen gesunden Rücken so wichtig ist</w:t>
      </w:r>
    </w:p>
    <w:p w14:paraId="3A45596A" w14:textId="77777777" w:rsidR="002C6271" w:rsidRDefault="002C6271" w:rsidP="002C6271">
      <w:pPr>
        <w:spacing w:line="360" w:lineRule="auto"/>
        <w:jc w:val="both"/>
        <w:rPr>
          <w:rFonts w:ascii="Calibri" w:hAnsi="Calibri"/>
        </w:rPr>
      </w:pPr>
    </w:p>
    <w:p w14:paraId="1183FC38" w14:textId="77777777" w:rsidR="002C6271" w:rsidRPr="00922B83" w:rsidRDefault="002C6271" w:rsidP="002C6271">
      <w:pPr>
        <w:spacing w:line="360" w:lineRule="auto"/>
        <w:jc w:val="both"/>
        <w:rPr>
          <w:rFonts w:ascii="Calibri" w:hAnsi="Calibri"/>
          <w:b/>
        </w:rPr>
      </w:pPr>
      <w:r w:rsidRPr="00922B83">
        <w:rPr>
          <w:rFonts w:ascii="Calibri" w:hAnsi="Calibri"/>
          <w:b/>
        </w:rPr>
        <w:t>Jede</w:t>
      </w:r>
      <w:r>
        <w:rPr>
          <w:rFonts w:ascii="Calibri" w:hAnsi="Calibri"/>
          <w:b/>
        </w:rPr>
        <w:t>r dritte Deutsche hat laut der</w:t>
      </w:r>
      <w:r w:rsidRPr="00922B83">
        <w:rPr>
          <w:rFonts w:ascii="Calibri" w:hAnsi="Calibri"/>
          <w:b/>
        </w:rPr>
        <w:t xml:space="preserve"> </w:t>
      </w:r>
      <w:r>
        <w:rPr>
          <w:rFonts w:ascii="Calibri" w:hAnsi="Calibri"/>
          <w:b/>
        </w:rPr>
        <w:t>großen TK-Bewegungsstudie 2016*</w:t>
      </w:r>
      <w:r w:rsidRPr="00922B83">
        <w:rPr>
          <w:rFonts w:ascii="Calibri" w:hAnsi="Calibri"/>
          <w:b/>
        </w:rPr>
        <w:t xml:space="preserve"> häufig Rückenschmerzen – und es ist kein Zufall, dass die Beschwerden bei unsportlichen Menschen deutlich ausgeprägter sind als bei Freizeitsportlern. </w:t>
      </w:r>
      <w:r>
        <w:rPr>
          <w:rFonts w:ascii="Calibri" w:hAnsi="Calibri"/>
          <w:b/>
        </w:rPr>
        <w:t>Die Bewegungsstudie bringt es auf den Punkt:</w:t>
      </w:r>
      <w:r w:rsidRPr="00922B83">
        <w:rPr>
          <w:rFonts w:ascii="Calibri" w:hAnsi="Calibri"/>
          <w:b/>
        </w:rPr>
        <w:t xml:space="preserve"> Null Sport schlägt auf den Rücken. Auch die Aktion Gesunder Rücken (AGR) e. V. weist darauf hin, dass das beste Rezept zur Vorbeugung und Therapie von Rückenschmerzen regelmäßige Bewegung ist. Die gute Nachricht: </w:t>
      </w:r>
      <w:r>
        <w:rPr>
          <w:rFonts w:ascii="Calibri" w:hAnsi="Calibri"/>
          <w:b/>
        </w:rPr>
        <w:t>Professionelle Geräte</w:t>
      </w:r>
      <w:r w:rsidRPr="00922B83">
        <w:rPr>
          <w:rFonts w:ascii="Calibri" w:hAnsi="Calibri"/>
          <w:b/>
        </w:rPr>
        <w:t xml:space="preserve"> gibt es nicht nur im Fitnessstudio. </w:t>
      </w:r>
      <w:r>
        <w:rPr>
          <w:rFonts w:ascii="Calibri" w:hAnsi="Calibri"/>
          <w:b/>
        </w:rPr>
        <w:t>Die AGR</w:t>
      </w:r>
      <w:r w:rsidRPr="00922B83">
        <w:rPr>
          <w:rFonts w:ascii="Calibri" w:hAnsi="Calibri"/>
          <w:b/>
        </w:rPr>
        <w:t xml:space="preserve"> hat zahlreiche Sportgeräte mit dem renommierten AGR-Gütesiegel ausgezeichnet, die jeder ganz einfach zuhause nutzen kann.</w:t>
      </w:r>
    </w:p>
    <w:p w14:paraId="0F6FB97A" w14:textId="77777777" w:rsidR="002C6271" w:rsidRDefault="002C6271" w:rsidP="002C6271">
      <w:pPr>
        <w:spacing w:line="360" w:lineRule="auto"/>
        <w:jc w:val="both"/>
        <w:rPr>
          <w:rFonts w:ascii="Calibri" w:hAnsi="Calibri"/>
        </w:rPr>
      </w:pPr>
    </w:p>
    <w:p w14:paraId="4C2B3B96" w14:textId="77777777" w:rsidR="002C6271" w:rsidRDefault="002C6271" w:rsidP="002C6271">
      <w:pPr>
        <w:spacing w:line="360" w:lineRule="auto"/>
        <w:jc w:val="both"/>
        <w:rPr>
          <w:rFonts w:ascii="Calibri" w:hAnsi="Calibri"/>
        </w:rPr>
      </w:pPr>
      <w:r>
        <w:rPr>
          <w:rFonts w:ascii="Calibri" w:hAnsi="Calibri"/>
        </w:rPr>
        <w:t xml:space="preserve">„Keine Zeit“, „schlechtes Wetter“, „zu teuer“ und „ich will mich nicht mit anderen vergleichen“ sind laut der TK-Bewegungsstudie einige typische Ausreden von Sportmuffeln. Sportgeräte, die in den eigenen vier Wänden zum Einsatz kommen können, sind hier die perfekte Lösung. Dazu passt auch, dass bei den sechs beliebtesten Sportarten, welche die TK nennt, Fitnesstraining, Aerobic und Gymnastik ganz oben stehen. Die AGR zeigt, mit welchen zertifizierten Geräten effektives Training möglich ist, von dem besonders der Rücken profitiert. </w:t>
      </w:r>
    </w:p>
    <w:p w14:paraId="3199C129" w14:textId="77777777" w:rsidR="002C6271" w:rsidRDefault="002C6271" w:rsidP="002C6271">
      <w:pPr>
        <w:spacing w:line="360" w:lineRule="auto"/>
        <w:jc w:val="both"/>
        <w:rPr>
          <w:rFonts w:ascii="Calibri" w:hAnsi="Calibri"/>
        </w:rPr>
      </w:pPr>
    </w:p>
    <w:p w14:paraId="7294094C" w14:textId="77777777" w:rsidR="002C6271" w:rsidRPr="00885C2D" w:rsidRDefault="002C6271" w:rsidP="002C6271">
      <w:pPr>
        <w:spacing w:line="360" w:lineRule="auto"/>
        <w:jc w:val="both"/>
        <w:rPr>
          <w:rFonts w:ascii="Calibri" w:hAnsi="Calibri"/>
          <w:b/>
        </w:rPr>
      </w:pPr>
      <w:r>
        <w:rPr>
          <w:rFonts w:ascii="Calibri" w:hAnsi="Calibri"/>
          <w:b/>
        </w:rPr>
        <w:t>Geräte</w:t>
      </w:r>
      <w:r w:rsidRPr="00885C2D">
        <w:rPr>
          <w:rFonts w:ascii="Calibri" w:hAnsi="Calibri"/>
          <w:b/>
        </w:rPr>
        <w:t xml:space="preserve"> mit Luft und Wasser</w:t>
      </w:r>
    </w:p>
    <w:p w14:paraId="3435ACC9" w14:textId="46D69B09" w:rsidR="002C6271" w:rsidRDefault="00680868" w:rsidP="002C6271">
      <w:pPr>
        <w:spacing w:line="360" w:lineRule="auto"/>
        <w:jc w:val="both"/>
        <w:rPr>
          <w:rFonts w:ascii="Calibri" w:hAnsi="Calibri"/>
        </w:rPr>
      </w:pPr>
      <w:r>
        <w:rPr>
          <w:rFonts w:ascii="Calibri" w:hAnsi="Calibri"/>
        </w:rPr>
        <w:t xml:space="preserve">Luftgefüllte Trainingsgeräte machen das Training noch effektiver, denn der Sportler muss neben der eigentlichen Übungsdurchführung zusätzliche Ausgleichsbewegungen durchführen und das Gleichgewicht halten. </w:t>
      </w:r>
      <w:r w:rsidR="002C6271">
        <w:rPr>
          <w:rFonts w:ascii="Calibri" w:hAnsi="Calibri"/>
        </w:rPr>
        <w:t xml:space="preserve">So besteht der </w:t>
      </w:r>
      <w:proofErr w:type="spellStart"/>
      <w:r w:rsidR="002C6271">
        <w:rPr>
          <w:rFonts w:ascii="Calibri" w:hAnsi="Calibri"/>
        </w:rPr>
        <w:t>Balanza</w:t>
      </w:r>
      <w:proofErr w:type="spellEnd"/>
      <w:r w:rsidR="002C6271">
        <w:rPr>
          <w:rFonts w:ascii="Calibri" w:hAnsi="Calibri"/>
        </w:rPr>
        <w:t xml:space="preserve"> </w:t>
      </w:r>
      <w:proofErr w:type="spellStart"/>
      <w:r w:rsidR="002C6271">
        <w:rPr>
          <w:rFonts w:ascii="Calibri" w:hAnsi="Calibri"/>
        </w:rPr>
        <w:t>Ballstep</w:t>
      </w:r>
      <w:proofErr w:type="spellEnd"/>
      <w:r w:rsidR="002C6271">
        <w:rPr>
          <w:rFonts w:ascii="Calibri" w:hAnsi="Calibri"/>
        </w:rPr>
        <w:t xml:space="preserve"> </w:t>
      </w:r>
      <w:r>
        <w:rPr>
          <w:rFonts w:ascii="Calibri" w:hAnsi="Calibri"/>
        </w:rPr>
        <w:t xml:space="preserve">des Herstellers TOGU </w:t>
      </w:r>
      <w:r w:rsidR="002C6271">
        <w:rPr>
          <w:rFonts w:ascii="Calibri" w:hAnsi="Calibri"/>
        </w:rPr>
        <w:t xml:space="preserve">beispielsweise aus einer Holzplatte und vier an deren Unterseite befestigten luftgefüllten Bällen. Wer damit trainiert, schult vor allem den Gleichgewichtssinn sowie die tiefliegende Rückenmuskulatur. </w:t>
      </w:r>
    </w:p>
    <w:p w14:paraId="0A325E62" w14:textId="365F96BD" w:rsidR="002C6271" w:rsidRDefault="002C6271" w:rsidP="002C6271">
      <w:pPr>
        <w:spacing w:line="360" w:lineRule="auto"/>
        <w:jc w:val="both"/>
        <w:rPr>
          <w:rFonts w:ascii="Calibri" w:hAnsi="Calibri"/>
        </w:rPr>
      </w:pPr>
      <w:r>
        <w:rPr>
          <w:rFonts w:ascii="Calibri" w:hAnsi="Calibri"/>
        </w:rPr>
        <w:t xml:space="preserve">Auch der Jumper eignet sich ideal für Rücken- und Balancetraining. Wird er mit der flachen Seite auf dem Boden abgestellt, bietet seine luftgefüllte Oberseite die perfekte Basis für Rückenübungen. </w:t>
      </w:r>
    </w:p>
    <w:p w14:paraId="495B9464" w14:textId="2E7FF300" w:rsidR="002C6271" w:rsidRDefault="002C6271" w:rsidP="002C6271">
      <w:pPr>
        <w:spacing w:line="360" w:lineRule="auto"/>
        <w:jc w:val="both"/>
        <w:rPr>
          <w:rFonts w:ascii="Calibri" w:hAnsi="Calibri"/>
        </w:rPr>
      </w:pPr>
      <w:r>
        <w:rPr>
          <w:rFonts w:ascii="Calibri" w:hAnsi="Calibri"/>
        </w:rPr>
        <w:t xml:space="preserve">Wer sich beim Training zuhause für </w:t>
      </w:r>
      <w:r w:rsidR="005121DB">
        <w:rPr>
          <w:rFonts w:ascii="Calibri" w:hAnsi="Calibri"/>
        </w:rPr>
        <w:t xml:space="preserve">einen </w:t>
      </w:r>
      <w:proofErr w:type="spellStart"/>
      <w:r>
        <w:rPr>
          <w:rFonts w:ascii="Calibri" w:hAnsi="Calibri"/>
        </w:rPr>
        <w:t>Redondo</w:t>
      </w:r>
      <w:proofErr w:type="spellEnd"/>
      <w:r>
        <w:rPr>
          <w:rFonts w:ascii="Calibri" w:hAnsi="Calibri"/>
        </w:rPr>
        <w:t xml:space="preserve"> Ball entscheidet, hat ebenfalls zahlreiche sportliche Verwendungsmöglichkeiten. Im Vergleich zu herkömmlichen Bällen wird der </w:t>
      </w:r>
      <w:proofErr w:type="spellStart"/>
      <w:r>
        <w:rPr>
          <w:rFonts w:ascii="Calibri" w:hAnsi="Calibri"/>
        </w:rPr>
        <w:lastRenderedPageBreak/>
        <w:t>Red</w:t>
      </w:r>
      <w:r w:rsidR="00504117">
        <w:rPr>
          <w:rFonts w:ascii="Calibri" w:hAnsi="Calibri"/>
        </w:rPr>
        <w:t>ondo</w:t>
      </w:r>
      <w:proofErr w:type="spellEnd"/>
      <w:r w:rsidR="00504117">
        <w:rPr>
          <w:rFonts w:ascii="Calibri" w:hAnsi="Calibri"/>
        </w:rPr>
        <w:t xml:space="preserve"> Ball nicht aufgepumpt</w:t>
      </w:r>
      <w:r>
        <w:rPr>
          <w:rFonts w:ascii="Calibri" w:hAnsi="Calibri"/>
        </w:rPr>
        <w:t xml:space="preserve"> bis er prall ist. Er sollte stattdessen so nachgiebig sein, dass man ihn mit den Händen noch greifen und beliebig verformen kann. Infos</w:t>
      </w:r>
      <w:r w:rsidR="004D4438">
        <w:rPr>
          <w:rStyle w:val="Hyperlink"/>
          <w:rFonts w:ascii="Calibri" w:hAnsi="Calibri"/>
        </w:rPr>
        <w:t xml:space="preserve"> unter www.agr-ev.de/balancekissen</w:t>
      </w:r>
      <w:r>
        <w:rPr>
          <w:rFonts w:ascii="Calibri" w:hAnsi="Calibri"/>
        </w:rPr>
        <w:t xml:space="preserve">. </w:t>
      </w:r>
    </w:p>
    <w:p w14:paraId="5958A268" w14:textId="77777777" w:rsidR="002C6271" w:rsidRDefault="002C6271" w:rsidP="002C6271">
      <w:pPr>
        <w:spacing w:line="360" w:lineRule="auto"/>
        <w:jc w:val="both"/>
        <w:rPr>
          <w:rFonts w:ascii="Calibri" w:hAnsi="Calibri"/>
        </w:rPr>
      </w:pPr>
    </w:p>
    <w:p w14:paraId="385B6711" w14:textId="0C48E6FC" w:rsidR="002C6271" w:rsidRDefault="002C6271" w:rsidP="002C6271">
      <w:pPr>
        <w:spacing w:line="360" w:lineRule="auto"/>
        <w:jc w:val="both"/>
        <w:rPr>
          <w:rFonts w:ascii="Calibri" w:hAnsi="Calibri"/>
        </w:rPr>
      </w:pPr>
      <w:r>
        <w:rPr>
          <w:rFonts w:ascii="Calibri" w:hAnsi="Calibri"/>
        </w:rPr>
        <w:t xml:space="preserve">Nicht mit Luft, sondern mit Wasser als Kernelement funktioniert die </w:t>
      </w:r>
      <w:proofErr w:type="spellStart"/>
      <w:r>
        <w:rPr>
          <w:rFonts w:ascii="Calibri" w:hAnsi="Calibri"/>
        </w:rPr>
        <w:t>Slashpipe</w:t>
      </w:r>
      <w:proofErr w:type="spellEnd"/>
      <w:r w:rsidR="004D4438">
        <w:rPr>
          <w:rFonts w:ascii="Calibri" w:hAnsi="Calibri"/>
        </w:rPr>
        <w:t>,</w:t>
      </w:r>
      <w:r>
        <w:rPr>
          <w:rFonts w:ascii="Calibri" w:hAnsi="Calibri"/>
        </w:rPr>
        <w:t xml:space="preserve"> ein ebenfalls von der AGR zertifiziertes Sportgerät. Übungen mit der </w:t>
      </w:r>
      <w:proofErr w:type="spellStart"/>
      <w:r>
        <w:rPr>
          <w:rFonts w:ascii="Calibri" w:hAnsi="Calibri"/>
        </w:rPr>
        <w:t>Slashpipe</w:t>
      </w:r>
      <w:proofErr w:type="spellEnd"/>
      <w:r>
        <w:rPr>
          <w:rFonts w:ascii="Calibri" w:hAnsi="Calibri"/>
        </w:rPr>
        <w:t xml:space="preserve"> basieren darauf, dass das Wasser im Inneren </w:t>
      </w:r>
      <w:r w:rsidR="005121DB">
        <w:rPr>
          <w:rFonts w:ascii="Calibri" w:hAnsi="Calibri"/>
        </w:rPr>
        <w:t xml:space="preserve">einer </w:t>
      </w:r>
      <w:r>
        <w:rPr>
          <w:rFonts w:ascii="Calibri" w:hAnsi="Calibri"/>
        </w:rPr>
        <w:t xml:space="preserve">Röhre im Gleichgewicht gehalten werden muss. Durch die natürlichen Fließeigenschaften von Wasser stellt das kontrollierte Gegensteuern eine kontinuierliche Herausforderung dar, die vor allem die Koordinationsfähigkeit fördert und die tiefliegende Rückenmuskulatur stimuliert. </w:t>
      </w:r>
      <w:r w:rsidR="004D4438">
        <w:rPr>
          <w:rFonts w:ascii="Calibri" w:hAnsi="Calibri"/>
        </w:rPr>
        <w:t xml:space="preserve">Infos unter </w:t>
      </w:r>
      <w:r w:rsidR="004D4438" w:rsidRPr="004D4438">
        <w:rPr>
          <w:rFonts w:ascii="Calibri" w:hAnsi="Calibri"/>
        </w:rPr>
        <w:t>www.agr-ev.de/trainingsroehre</w:t>
      </w:r>
    </w:p>
    <w:p w14:paraId="258DD79C" w14:textId="77777777" w:rsidR="002C6271" w:rsidRDefault="002C6271" w:rsidP="002C6271">
      <w:pPr>
        <w:spacing w:line="360" w:lineRule="auto"/>
        <w:jc w:val="both"/>
        <w:rPr>
          <w:rFonts w:ascii="Calibri" w:hAnsi="Calibri"/>
        </w:rPr>
      </w:pPr>
    </w:p>
    <w:p w14:paraId="4D954CBE" w14:textId="77777777" w:rsidR="002C6271" w:rsidRPr="00885C2D" w:rsidRDefault="002C6271" w:rsidP="002C6271">
      <w:pPr>
        <w:spacing w:line="360" w:lineRule="auto"/>
        <w:jc w:val="both"/>
        <w:rPr>
          <w:rFonts w:ascii="Calibri" w:hAnsi="Calibri"/>
          <w:b/>
        </w:rPr>
      </w:pPr>
      <w:r w:rsidRPr="00885C2D">
        <w:rPr>
          <w:rFonts w:ascii="Calibri" w:hAnsi="Calibri"/>
          <w:b/>
        </w:rPr>
        <w:t>Spielerisch trainieren</w:t>
      </w:r>
    </w:p>
    <w:p w14:paraId="73AE0364" w14:textId="186F0AC0" w:rsidR="002C6271" w:rsidRDefault="002C6271" w:rsidP="002C6271">
      <w:pPr>
        <w:spacing w:line="360" w:lineRule="auto"/>
        <w:jc w:val="both"/>
        <w:rPr>
          <w:rFonts w:ascii="Calibri" w:hAnsi="Calibri"/>
        </w:rPr>
      </w:pPr>
      <w:r>
        <w:rPr>
          <w:rFonts w:ascii="Calibri" w:hAnsi="Calibri"/>
        </w:rPr>
        <w:t xml:space="preserve">Wer ein </w:t>
      </w:r>
      <w:r w:rsidR="00250BEB">
        <w:rPr>
          <w:rFonts w:ascii="Calibri" w:hAnsi="Calibri"/>
        </w:rPr>
        <w:t>Tablet oder Smartphone</w:t>
      </w:r>
      <w:r>
        <w:rPr>
          <w:rFonts w:ascii="Calibri" w:hAnsi="Calibri"/>
        </w:rPr>
        <w:t xml:space="preserve"> zur Verfügung hat, kann mit </w:t>
      </w:r>
      <w:proofErr w:type="spellStart"/>
      <w:r>
        <w:rPr>
          <w:rFonts w:ascii="Calibri" w:hAnsi="Calibri"/>
        </w:rPr>
        <w:t>Valedo</w:t>
      </w:r>
      <w:proofErr w:type="spellEnd"/>
      <w:r>
        <w:rPr>
          <w:rFonts w:ascii="Calibri" w:hAnsi="Calibri"/>
        </w:rPr>
        <w:t xml:space="preserve"> von Hocoma den Rücken ganz spielerisch trainieren – Spaßfaktor garantiert! Dazu werden zwei Sensoren auf das Brustbein und an der Lendenwirbelsäule aufgeklebt. Diese stehen in Verbindung mit einer Spielfigur, die auf dem Bildschirm einen Parcours absolviert und die jede Bewegung des Nutzers abbildet. In verschiedenen Spielwelten können auch unt</w:t>
      </w:r>
      <w:r w:rsidR="00504117">
        <w:rPr>
          <w:rFonts w:ascii="Calibri" w:hAnsi="Calibri"/>
        </w:rPr>
        <w:t xml:space="preserve">erschiedliche Bewegungsabläufe </w:t>
      </w:r>
      <w:r>
        <w:rPr>
          <w:rFonts w:ascii="Calibri" w:hAnsi="Calibri"/>
        </w:rPr>
        <w:t xml:space="preserve">und Muskelpartien trainiert werden. </w:t>
      </w:r>
      <w:r w:rsidR="004D4438">
        <w:rPr>
          <w:rFonts w:ascii="Calibri" w:hAnsi="Calibri"/>
        </w:rPr>
        <w:t xml:space="preserve">Infos unter </w:t>
      </w:r>
      <w:r w:rsidR="005259AB" w:rsidRPr="005259AB">
        <w:rPr>
          <w:rFonts w:ascii="Calibri" w:hAnsi="Calibri"/>
        </w:rPr>
        <w:t>www.agr-ev.de/rueckentherapiegeraete</w:t>
      </w:r>
    </w:p>
    <w:p w14:paraId="75C50285" w14:textId="77777777" w:rsidR="002C6271" w:rsidRDefault="002C6271" w:rsidP="002C6271">
      <w:pPr>
        <w:spacing w:line="360" w:lineRule="auto"/>
        <w:jc w:val="both"/>
        <w:rPr>
          <w:rFonts w:ascii="Calibri" w:hAnsi="Calibri"/>
        </w:rPr>
      </w:pPr>
    </w:p>
    <w:p w14:paraId="21FE9770" w14:textId="76FC2BB5" w:rsidR="002C6271" w:rsidRPr="002C14AC" w:rsidRDefault="00CD698E" w:rsidP="002C6271">
      <w:pPr>
        <w:spacing w:line="360" w:lineRule="auto"/>
        <w:jc w:val="both"/>
        <w:rPr>
          <w:rFonts w:ascii="Calibri" w:hAnsi="Calibri"/>
          <w:b/>
        </w:rPr>
      </w:pPr>
      <w:r>
        <w:rPr>
          <w:rFonts w:ascii="Calibri" w:hAnsi="Calibri"/>
          <w:b/>
        </w:rPr>
        <w:t>Die richtige Unterlage</w:t>
      </w:r>
    </w:p>
    <w:p w14:paraId="3F04658D" w14:textId="528E9653" w:rsidR="002C6271" w:rsidRDefault="00CE60C6" w:rsidP="002C6271">
      <w:pPr>
        <w:spacing w:line="360" w:lineRule="auto"/>
        <w:jc w:val="both"/>
        <w:rPr>
          <w:rFonts w:ascii="Calibri" w:hAnsi="Calibri"/>
        </w:rPr>
      </w:pPr>
      <w:r w:rsidRPr="00CE60C6">
        <w:rPr>
          <w:rFonts w:ascii="Calibri" w:hAnsi="Calibri"/>
        </w:rPr>
        <w:t>Da der Körper beim Training nicht direkt den Boden berühren sollte, bietet eine Matte Komfort und Schutz vor Verletzungen im Stehen, Knien, Liegen und Sitzen.</w:t>
      </w:r>
      <w:r>
        <w:rPr>
          <w:rFonts w:ascii="Calibri" w:hAnsi="Calibri"/>
        </w:rPr>
        <w:t xml:space="preserve"> </w:t>
      </w:r>
      <w:r w:rsidR="00CD698E">
        <w:rPr>
          <w:rFonts w:ascii="Calibri" w:hAnsi="Calibri"/>
        </w:rPr>
        <w:t xml:space="preserve">AGR-zertifizierte </w:t>
      </w:r>
      <w:r w:rsidR="00250BEB">
        <w:rPr>
          <w:rFonts w:ascii="Calibri" w:hAnsi="Calibri"/>
        </w:rPr>
        <w:t>Airex-</w:t>
      </w:r>
      <w:r w:rsidR="00CD698E">
        <w:rPr>
          <w:rFonts w:ascii="Calibri" w:hAnsi="Calibri"/>
        </w:rPr>
        <w:t>Gymnastikmatten</w:t>
      </w:r>
      <w:r>
        <w:rPr>
          <w:rFonts w:ascii="Calibri" w:hAnsi="Calibri"/>
        </w:rPr>
        <w:t xml:space="preserve"> </w:t>
      </w:r>
      <w:r w:rsidR="00CD698E">
        <w:rPr>
          <w:rFonts w:ascii="Calibri" w:hAnsi="Calibri"/>
        </w:rPr>
        <w:t>schonen durch ein</w:t>
      </w:r>
      <w:r w:rsidR="00A82CF5">
        <w:rPr>
          <w:rFonts w:ascii="Calibri" w:hAnsi="Calibri"/>
        </w:rPr>
        <w:t>e</w:t>
      </w:r>
      <w:r w:rsidR="00CD698E">
        <w:rPr>
          <w:rFonts w:ascii="Calibri" w:hAnsi="Calibri"/>
        </w:rPr>
        <w:t xml:space="preserve"> optimale</w:t>
      </w:r>
      <w:r w:rsidR="00A82CF5">
        <w:rPr>
          <w:rFonts w:ascii="Calibri" w:hAnsi="Calibri"/>
        </w:rPr>
        <w:t xml:space="preserve"> Dämpfung </w:t>
      </w:r>
      <w:r w:rsidR="00CD698E">
        <w:rPr>
          <w:rFonts w:ascii="Calibri" w:hAnsi="Calibri"/>
        </w:rPr>
        <w:t xml:space="preserve">Gelenke, Bänder und Sehnen nachhaltig. </w:t>
      </w:r>
      <w:r w:rsidR="0060570D">
        <w:rPr>
          <w:rFonts w:ascii="Calibri" w:hAnsi="Calibri"/>
        </w:rPr>
        <w:t xml:space="preserve">Zusätzlich sorgen weitere AGR-zertifizierte Airex </w:t>
      </w:r>
      <w:r w:rsidR="00A82CF5">
        <w:rPr>
          <w:rFonts w:ascii="Calibri" w:hAnsi="Calibri"/>
        </w:rPr>
        <w:t xml:space="preserve">Produkte </w:t>
      </w:r>
      <w:r w:rsidR="0060570D">
        <w:rPr>
          <w:rFonts w:ascii="Calibri" w:hAnsi="Calibri"/>
        </w:rPr>
        <w:t>für e</w:t>
      </w:r>
      <w:r w:rsidR="002C6271">
        <w:rPr>
          <w:rFonts w:ascii="Calibri" w:hAnsi="Calibri"/>
        </w:rPr>
        <w:t xml:space="preserve">ine Verbesserung </w:t>
      </w:r>
      <w:r w:rsidR="00A82CF5">
        <w:rPr>
          <w:rFonts w:ascii="Calibri" w:hAnsi="Calibri"/>
        </w:rPr>
        <w:t xml:space="preserve">des </w:t>
      </w:r>
      <w:r w:rsidR="002C6271">
        <w:rPr>
          <w:rFonts w:ascii="Calibri" w:hAnsi="Calibri"/>
        </w:rPr>
        <w:t>Gleichgewichtssinn</w:t>
      </w:r>
      <w:r w:rsidR="00A82CF5">
        <w:rPr>
          <w:rFonts w:ascii="Calibri" w:hAnsi="Calibri"/>
        </w:rPr>
        <w:t>s</w:t>
      </w:r>
      <w:r w:rsidR="002C6271">
        <w:rPr>
          <w:rFonts w:ascii="Calibri" w:hAnsi="Calibri"/>
        </w:rPr>
        <w:t xml:space="preserve"> und </w:t>
      </w:r>
      <w:r w:rsidR="00A82CF5">
        <w:rPr>
          <w:rFonts w:ascii="Calibri" w:hAnsi="Calibri"/>
        </w:rPr>
        <w:t xml:space="preserve">der </w:t>
      </w:r>
      <w:r w:rsidR="002C6271">
        <w:rPr>
          <w:rFonts w:ascii="Calibri" w:hAnsi="Calibri"/>
        </w:rPr>
        <w:t>Körperbeherrschung</w:t>
      </w:r>
      <w:r w:rsidR="0060570D">
        <w:rPr>
          <w:rFonts w:ascii="Calibri" w:hAnsi="Calibri"/>
        </w:rPr>
        <w:t>, wie beispielsweise d</w:t>
      </w:r>
      <w:r w:rsidR="00250BEB">
        <w:rPr>
          <w:rFonts w:ascii="Calibri" w:hAnsi="Calibri"/>
        </w:rPr>
        <w:t>ie</w:t>
      </w:r>
      <w:r w:rsidR="0060570D">
        <w:rPr>
          <w:rFonts w:ascii="Calibri" w:hAnsi="Calibri"/>
        </w:rPr>
        <w:t xml:space="preserve"> </w:t>
      </w:r>
      <w:r w:rsidR="002C6271">
        <w:rPr>
          <w:rFonts w:ascii="Calibri" w:hAnsi="Calibri"/>
        </w:rPr>
        <w:t>Balance-pad</w:t>
      </w:r>
      <w:r w:rsidR="00250BEB">
        <w:rPr>
          <w:rFonts w:ascii="Calibri" w:hAnsi="Calibri"/>
        </w:rPr>
        <w:t>s</w:t>
      </w:r>
      <w:r w:rsidR="002C6271">
        <w:rPr>
          <w:rFonts w:ascii="Calibri" w:hAnsi="Calibri"/>
        </w:rPr>
        <w:t xml:space="preserve"> und </w:t>
      </w:r>
      <w:r w:rsidR="00A82CF5">
        <w:rPr>
          <w:rFonts w:ascii="Calibri" w:hAnsi="Calibri"/>
        </w:rPr>
        <w:t>der</w:t>
      </w:r>
      <w:r w:rsidR="00902E86">
        <w:rPr>
          <w:rFonts w:ascii="Calibri" w:hAnsi="Calibri"/>
        </w:rPr>
        <w:t xml:space="preserve"> </w:t>
      </w:r>
      <w:r w:rsidR="002C6271">
        <w:rPr>
          <w:rFonts w:ascii="Calibri" w:hAnsi="Calibri"/>
        </w:rPr>
        <w:t>Balance-beam. Info</w:t>
      </w:r>
      <w:r w:rsidR="004D4438">
        <w:rPr>
          <w:rFonts w:ascii="Calibri" w:hAnsi="Calibri"/>
        </w:rPr>
        <w:t xml:space="preserve">s </w:t>
      </w:r>
      <w:r w:rsidR="002C6271">
        <w:rPr>
          <w:rFonts w:ascii="Calibri" w:hAnsi="Calibri"/>
        </w:rPr>
        <w:t xml:space="preserve">unter </w:t>
      </w:r>
      <w:hyperlink r:id="rId6" w:history="1">
        <w:r w:rsidR="005259AB" w:rsidRPr="00C32D9C">
          <w:rPr>
            <w:rStyle w:val="Hyperlink"/>
            <w:rFonts w:ascii="Calibri" w:hAnsi="Calibri"/>
          </w:rPr>
          <w:t>www.agr-ev.de/gymnastikmatten</w:t>
        </w:r>
      </w:hyperlink>
      <w:r w:rsidR="005259AB">
        <w:rPr>
          <w:rFonts w:ascii="Calibri" w:hAnsi="Calibri"/>
        </w:rPr>
        <w:t>.</w:t>
      </w:r>
    </w:p>
    <w:p w14:paraId="26B89F1A" w14:textId="77777777" w:rsidR="002C6271" w:rsidRDefault="002C6271" w:rsidP="002C6271">
      <w:pPr>
        <w:spacing w:line="360" w:lineRule="auto"/>
        <w:jc w:val="both"/>
        <w:rPr>
          <w:rFonts w:ascii="Calibri" w:hAnsi="Calibri"/>
        </w:rPr>
      </w:pPr>
    </w:p>
    <w:p w14:paraId="13BC69DC" w14:textId="77777777" w:rsidR="002C6271" w:rsidRDefault="002C6271" w:rsidP="002C6271">
      <w:pPr>
        <w:spacing w:line="360" w:lineRule="auto"/>
        <w:jc w:val="both"/>
        <w:rPr>
          <w:rFonts w:ascii="Calibri" w:hAnsi="Calibri"/>
          <w:b/>
        </w:rPr>
      </w:pPr>
      <w:r w:rsidRPr="00DD19ED">
        <w:rPr>
          <w:rFonts w:ascii="Calibri" w:hAnsi="Calibri"/>
          <w:b/>
        </w:rPr>
        <w:t>bellicon – fit dank Trampolin</w:t>
      </w:r>
    </w:p>
    <w:p w14:paraId="3E35E65A" w14:textId="02CD47D0" w:rsidR="002C6271" w:rsidRPr="00DD19ED" w:rsidRDefault="002C6271" w:rsidP="002C6271">
      <w:pPr>
        <w:spacing w:line="360" w:lineRule="auto"/>
        <w:jc w:val="both"/>
        <w:rPr>
          <w:rFonts w:ascii="Calibri" w:hAnsi="Calibri"/>
        </w:rPr>
      </w:pPr>
      <w:r>
        <w:rPr>
          <w:rFonts w:ascii="Calibri" w:hAnsi="Calibri"/>
        </w:rPr>
        <w:t xml:space="preserve">Effektive Übungen auf dem bellicon, einem Trampolin mit weicher Federung, verbessern die Ausdauer, aktivieren die Fettverbrennung und fördern den Muskelaufbau. Besonders schonend für Gelenke und Bandscheiben sind schwingende statt springender Bewegungen. </w:t>
      </w:r>
      <w:r>
        <w:rPr>
          <w:rFonts w:ascii="Calibri" w:hAnsi="Calibri"/>
        </w:rPr>
        <w:lastRenderedPageBreak/>
        <w:t xml:space="preserve">Zudem bietet das Trampolin-Training einen hohen Spaßfaktor und keinen Platz für Ausreden: Gelegenheiten für Schwing-Einheiten </w:t>
      </w:r>
      <w:r w:rsidR="00504117">
        <w:rPr>
          <w:rFonts w:ascii="Calibri" w:hAnsi="Calibri"/>
        </w:rPr>
        <w:t xml:space="preserve">mit </w:t>
      </w:r>
      <w:r>
        <w:rPr>
          <w:rFonts w:ascii="Calibri" w:hAnsi="Calibri"/>
        </w:rPr>
        <w:t xml:space="preserve">bellicon gibt es schließlich immer, sogar abends vor dem Fernseher. </w:t>
      </w:r>
      <w:r w:rsidR="003E0ECD">
        <w:rPr>
          <w:rFonts w:ascii="Calibri" w:hAnsi="Calibri"/>
        </w:rPr>
        <w:t>www.agr-ev.de/trampolin</w:t>
      </w:r>
    </w:p>
    <w:p w14:paraId="34D2E4D6" w14:textId="77777777" w:rsidR="002C6271" w:rsidRDefault="002C6271" w:rsidP="002C6271">
      <w:pPr>
        <w:spacing w:line="360" w:lineRule="auto"/>
        <w:jc w:val="both"/>
        <w:rPr>
          <w:rFonts w:ascii="Calibri" w:hAnsi="Calibri"/>
        </w:rPr>
      </w:pPr>
    </w:p>
    <w:p w14:paraId="19A1ACED" w14:textId="1848B402" w:rsidR="002C6271" w:rsidRPr="007A4C5B" w:rsidRDefault="00492BA3" w:rsidP="002C6271">
      <w:pPr>
        <w:spacing w:line="360" w:lineRule="auto"/>
        <w:jc w:val="both"/>
        <w:rPr>
          <w:rFonts w:ascii="Calibri" w:hAnsi="Calibri"/>
          <w:b/>
        </w:rPr>
      </w:pPr>
      <w:r>
        <w:rPr>
          <w:rFonts w:ascii="Calibri" w:hAnsi="Calibri"/>
          <w:b/>
        </w:rPr>
        <w:t>Effektives</w:t>
      </w:r>
      <w:r w:rsidR="002C6271" w:rsidRPr="007A4C5B">
        <w:rPr>
          <w:rFonts w:ascii="Calibri" w:hAnsi="Calibri"/>
          <w:b/>
        </w:rPr>
        <w:t xml:space="preserve"> Rückentraining</w:t>
      </w:r>
      <w:r>
        <w:rPr>
          <w:rFonts w:ascii="Calibri" w:hAnsi="Calibri"/>
          <w:b/>
        </w:rPr>
        <w:t xml:space="preserve"> mit dem Schwingstab</w:t>
      </w:r>
    </w:p>
    <w:p w14:paraId="6A73C900" w14:textId="00909F11" w:rsidR="002C6271" w:rsidRDefault="002C6271" w:rsidP="002C6271">
      <w:pPr>
        <w:spacing w:line="360" w:lineRule="auto"/>
        <w:jc w:val="both"/>
        <w:rPr>
          <w:rFonts w:ascii="Calibri" w:hAnsi="Calibri"/>
        </w:rPr>
      </w:pPr>
      <w:r>
        <w:rPr>
          <w:rFonts w:ascii="Calibri" w:hAnsi="Calibri"/>
        </w:rPr>
        <w:t xml:space="preserve">An einem flexiblen Stab sind beim FLEXI-BAR </w:t>
      </w:r>
      <w:r w:rsidR="00492BA3">
        <w:rPr>
          <w:rFonts w:ascii="Calibri" w:hAnsi="Calibri"/>
        </w:rPr>
        <w:t xml:space="preserve">und </w:t>
      </w:r>
      <w:proofErr w:type="spellStart"/>
      <w:r w:rsidR="00492BA3">
        <w:rPr>
          <w:rFonts w:ascii="Calibri" w:hAnsi="Calibri"/>
        </w:rPr>
        <w:t>Bioswing</w:t>
      </w:r>
      <w:proofErr w:type="spellEnd"/>
      <w:r w:rsidR="00492BA3">
        <w:rPr>
          <w:rFonts w:ascii="Calibri" w:hAnsi="Calibri"/>
        </w:rPr>
        <w:t xml:space="preserve"> </w:t>
      </w:r>
      <w:r w:rsidR="00184181">
        <w:rPr>
          <w:rFonts w:ascii="Calibri" w:hAnsi="Calibri"/>
        </w:rPr>
        <w:t xml:space="preserve">IMPROVE </w:t>
      </w:r>
      <w:r>
        <w:rPr>
          <w:rFonts w:ascii="Calibri" w:hAnsi="Calibri"/>
        </w:rPr>
        <w:t>zwei Gewichte an den Enden befestigt, die</w:t>
      </w:r>
      <w:r w:rsidR="00A074FA">
        <w:rPr>
          <w:rFonts w:ascii="Calibri" w:hAnsi="Calibri"/>
        </w:rPr>
        <w:t xml:space="preserve"> </w:t>
      </w:r>
      <w:r>
        <w:rPr>
          <w:rFonts w:ascii="Calibri" w:hAnsi="Calibri"/>
        </w:rPr>
        <w:t>selbst durch minimale Bewegungen ins Schwingen geraten. D</w:t>
      </w:r>
      <w:r w:rsidR="00492BA3">
        <w:rPr>
          <w:rFonts w:ascii="Calibri" w:hAnsi="Calibri"/>
        </w:rPr>
        <w:t>ie</w:t>
      </w:r>
      <w:r>
        <w:rPr>
          <w:rFonts w:ascii="Calibri" w:hAnsi="Calibri"/>
        </w:rPr>
        <w:t xml:space="preserve"> AGR-zertifizierte</w:t>
      </w:r>
      <w:r w:rsidR="00492BA3">
        <w:rPr>
          <w:rFonts w:ascii="Calibri" w:hAnsi="Calibri"/>
        </w:rPr>
        <w:t>n</w:t>
      </w:r>
      <w:r>
        <w:rPr>
          <w:rFonts w:ascii="Calibri" w:hAnsi="Calibri"/>
        </w:rPr>
        <w:t xml:space="preserve"> Sportgerät</w:t>
      </w:r>
      <w:r w:rsidR="00492BA3">
        <w:rPr>
          <w:rFonts w:ascii="Calibri" w:hAnsi="Calibri"/>
        </w:rPr>
        <w:t>e</w:t>
      </w:r>
      <w:r>
        <w:rPr>
          <w:rFonts w:ascii="Calibri" w:hAnsi="Calibri"/>
        </w:rPr>
        <w:t xml:space="preserve"> stärk</w:t>
      </w:r>
      <w:r w:rsidR="00492BA3">
        <w:rPr>
          <w:rFonts w:ascii="Calibri" w:hAnsi="Calibri"/>
        </w:rPr>
        <w:t>en</w:t>
      </w:r>
      <w:r>
        <w:rPr>
          <w:rFonts w:ascii="Calibri" w:hAnsi="Calibri"/>
        </w:rPr>
        <w:t xml:space="preserve"> nicht nur den Rücken, sondern auch die Muskulatur in Armen und Rumpf</w:t>
      </w:r>
      <w:r w:rsidR="00A074FA">
        <w:rPr>
          <w:rFonts w:ascii="Calibri" w:hAnsi="Calibri"/>
        </w:rPr>
        <w:t>.</w:t>
      </w:r>
      <w:r w:rsidR="003E0ECD">
        <w:rPr>
          <w:rFonts w:ascii="Calibri" w:hAnsi="Calibri"/>
        </w:rPr>
        <w:t xml:space="preserve"> Infos unter www.agr-ev.de/schwingstab</w:t>
      </w:r>
    </w:p>
    <w:p w14:paraId="76F2FB15" w14:textId="77777777" w:rsidR="002C6271" w:rsidRDefault="002C6271" w:rsidP="002C6271">
      <w:pPr>
        <w:spacing w:line="360" w:lineRule="auto"/>
        <w:jc w:val="both"/>
        <w:rPr>
          <w:rFonts w:ascii="Calibri" w:hAnsi="Calibri"/>
          <w:b/>
        </w:rPr>
      </w:pPr>
    </w:p>
    <w:p w14:paraId="6FF5C12E" w14:textId="126463EA" w:rsidR="00A074FA" w:rsidRDefault="00A074FA" w:rsidP="002C6271">
      <w:pPr>
        <w:spacing w:line="360" w:lineRule="auto"/>
        <w:jc w:val="both"/>
        <w:rPr>
          <w:rFonts w:ascii="Calibri" w:hAnsi="Calibri"/>
          <w:b/>
        </w:rPr>
      </w:pPr>
      <w:r w:rsidRPr="000F7BF4">
        <w:rPr>
          <w:rFonts w:ascii="Calibri" w:hAnsi="Calibri"/>
          <w:b/>
        </w:rPr>
        <w:t>Rückengerechtes Training für den ganzen Körper</w:t>
      </w:r>
    </w:p>
    <w:p w14:paraId="3059B0B2" w14:textId="77777777" w:rsidR="00A074FA" w:rsidRDefault="00A074FA" w:rsidP="002C6271">
      <w:pPr>
        <w:spacing w:line="360" w:lineRule="auto"/>
        <w:jc w:val="both"/>
        <w:rPr>
          <w:rFonts w:ascii="Calibri" w:hAnsi="Calibri"/>
          <w:b/>
        </w:rPr>
      </w:pPr>
    </w:p>
    <w:p w14:paraId="7BDC6857" w14:textId="6826DFF2" w:rsidR="00A074FA" w:rsidRPr="00CF4D36" w:rsidRDefault="00A074FA" w:rsidP="00A074FA">
      <w:pPr>
        <w:spacing w:line="360" w:lineRule="auto"/>
        <w:jc w:val="both"/>
        <w:rPr>
          <w:rFonts w:ascii="Calibri" w:hAnsi="Calibri"/>
        </w:rPr>
      </w:pPr>
      <w:r w:rsidRPr="00CF4D36">
        <w:rPr>
          <w:rFonts w:ascii="Calibri" w:hAnsi="Calibri"/>
        </w:rPr>
        <w:t xml:space="preserve">Für Menschen, denen normaler Sport Schmerzen und Probleme bereitet, gibt es ein neuartiges, AGR-zertifiziertes Trainingsgerät: Das </w:t>
      </w:r>
      <w:proofErr w:type="spellStart"/>
      <w:r w:rsidRPr="00CF4D36">
        <w:rPr>
          <w:rFonts w:ascii="Calibri" w:hAnsi="Calibri"/>
        </w:rPr>
        <w:t>Premiumgym</w:t>
      </w:r>
      <w:proofErr w:type="spellEnd"/>
      <w:r w:rsidRPr="00CF4D36">
        <w:rPr>
          <w:rFonts w:ascii="Calibri" w:hAnsi="Calibri"/>
        </w:rPr>
        <w:t xml:space="preserve"> besteht aus einem Grundboard und zwei Teleskopstangen mit je einer</w:t>
      </w:r>
      <w:r w:rsidR="005259AB" w:rsidRPr="00CF4D36">
        <w:rPr>
          <w:rFonts w:ascii="Calibri" w:hAnsi="Calibri"/>
        </w:rPr>
        <w:t xml:space="preserve"> Kugel</w:t>
      </w:r>
      <w:r w:rsidRPr="00CF4D36">
        <w:rPr>
          <w:rFonts w:ascii="Calibri" w:hAnsi="Calibri"/>
        </w:rPr>
        <w:t xml:space="preserve"> an ihren Enden. Das Board besitzt Einbuchtungen, in welche die Stangen eingesetzt werden können. Dies ermöglicht ein geführtes, gestütztes Ganzkörpertraining. Die individuell einstellbaren Teleskopstäbe verlagern die Belastung vom Oberkörper in den Boden. Bereits kurze Einheiten können Verspannungen und Blockaden lösen. </w:t>
      </w:r>
      <w:r w:rsidR="003E0ECD" w:rsidRPr="00CF4D36">
        <w:rPr>
          <w:rFonts w:ascii="Calibri" w:hAnsi="Calibri"/>
        </w:rPr>
        <w:t>Infos unter www.agr-ev.de/funktionsboard</w:t>
      </w:r>
      <w:r w:rsidR="00CF4D36">
        <w:rPr>
          <w:rFonts w:ascii="Calibri" w:hAnsi="Calibri"/>
        </w:rPr>
        <w:t>.</w:t>
      </w:r>
    </w:p>
    <w:p w14:paraId="4200E956" w14:textId="77777777" w:rsidR="00A074FA" w:rsidRDefault="00A074FA" w:rsidP="002C6271">
      <w:pPr>
        <w:spacing w:line="360" w:lineRule="auto"/>
        <w:jc w:val="both"/>
        <w:rPr>
          <w:rFonts w:ascii="Calibri" w:hAnsi="Calibri"/>
          <w:b/>
        </w:rPr>
      </w:pPr>
    </w:p>
    <w:p w14:paraId="62975F05" w14:textId="77777777" w:rsidR="002C6271" w:rsidRPr="007A4C5B" w:rsidRDefault="002C6271" w:rsidP="002C6271">
      <w:pPr>
        <w:spacing w:line="360" w:lineRule="auto"/>
        <w:jc w:val="both"/>
        <w:rPr>
          <w:rFonts w:ascii="Calibri" w:hAnsi="Calibri"/>
          <w:b/>
        </w:rPr>
      </w:pPr>
      <w:r w:rsidRPr="007A4C5B">
        <w:rPr>
          <w:rFonts w:ascii="Calibri" w:hAnsi="Calibri"/>
          <w:b/>
        </w:rPr>
        <w:t xml:space="preserve">Zum Abschluss: </w:t>
      </w:r>
      <w:r>
        <w:rPr>
          <w:rFonts w:ascii="Calibri" w:hAnsi="Calibri"/>
          <w:b/>
        </w:rPr>
        <w:t>Verspannungen „wegrollen“</w:t>
      </w:r>
    </w:p>
    <w:p w14:paraId="0110C568" w14:textId="314BF87F" w:rsidR="00CD698E" w:rsidRDefault="002C6271" w:rsidP="002C6271">
      <w:pPr>
        <w:spacing w:line="360" w:lineRule="auto"/>
        <w:jc w:val="both"/>
        <w:rPr>
          <w:rFonts w:ascii="Calibri" w:hAnsi="Calibri"/>
          <w:b/>
        </w:rPr>
      </w:pPr>
      <w:r>
        <w:rPr>
          <w:rFonts w:ascii="Calibri" w:hAnsi="Calibri"/>
        </w:rPr>
        <w:t xml:space="preserve">Zur Lockerung der Muskeln, Verbesserung der Durchblutung und zum </w:t>
      </w:r>
      <w:r w:rsidR="00CA6404">
        <w:rPr>
          <w:rFonts w:ascii="Calibri" w:hAnsi="Calibri"/>
        </w:rPr>
        <w:t>Lösen von verklebten Faszien haben</w:t>
      </w:r>
      <w:bookmarkStart w:id="0" w:name="_GoBack"/>
      <w:bookmarkEnd w:id="0"/>
      <w:r>
        <w:rPr>
          <w:rFonts w:ascii="Calibri" w:hAnsi="Calibri"/>
        </w:rPr>
        <w:t xml:space="preserve"> sich die </w:t>
      </w:r>
      <w:proofErr w:type="spellStart"/>
      <w:r w:rsidR="00A074FA">
        <w:rPr>
          <w:rFonts w:ascii="Calibri" w:hAnsi="Calibri"/>
        </w:rPr>
        <w:t>Faszienrollen</w:t>
      </w:r>
      <w:proofErr w:type="spellEnd"/>
      <w:r w:rsidR="00A074FA">
        <w:rPr>
          <w:rFonts w:ascii="Calibri" w:hAnsi="Calibri"/>
        </w:rPr>
        <w:t xml:space="preserve"> von </w:t>
      </w:r>
      <w:r>
        <w:rPr>
          <w:rFonts w:ascii="Calibri" w:hAnsi="Calibri"/>
        </w:rPr>
        <w:t xml:space="preserve">BLACKROLL </w:t>
      </w:r>
      <w:r w:rsidR="00A074FA">
        <w:rPr>
          <w:rFonts w:ascii="Calibri" w:hAnsi="Calibri"/>
        </w:rPr>
        <w:t xml:space="preserve">und </w:t>
      </w:r>
      <w:proofErr w:type="spellStart"/>
      <w:r w:rsidR="00A074FA">
        <w:rPr>
          <w:rFonts w:ascii="Calibri" w:hAnsi="Calibri"/>
        </w:rPr>
        <w:t>vib.innovation</w:t>
      </w:r>
      <w:proofErr w:type="spellEnd"/>
      <w:r w:rsidR="00A074FA">
        <w:rPr>
          <w:rFonts w:ascii="Calibri" w:hAnsi="Calibri"/>
        </w:rPr>
        <w:t xml:space="preserve"> </w:t>
      </w:r>
      <w:r>
        <w:rPr>
          <w:rFonts w:ascii="Calibri" w:hAnsi="Calibri"/>
        </w:rPr>
        <w:t xml:space="preserve">bewährt. Die Faszien sind das Gewebe, das unseren ganzen Bewegungsapparat umgibt und zusammenhält. Im Anschluss an das Sportprogramm oder als eigenständige Trainingseinheit kann man durch eine Eigenmassage mit </w:t>
      </w:r>
      <w:r w:rsidR="00A074FA">
        <w:rPr>
          <w:rFonts w:ascii="Calibri" w:hAnsi="Calibri"/>
        </w:rPr>
        <w:t>den Rollen</w:t>
      </w:r>
      <w:r>
        <w:rPr>
          <w:rFonts w:ascii="Calibri" w:hAnsi="Calibri"/>
        </w:rPr>
        <w:t xml:space="preserve"> Fehlbelastungen ausgleichen, Verspannungen vorbeugen bzw. entgegenwirken und die Regeneration von Muskeln und Faszien beschleunigen. Infos unter</w:t>
      </w:r>
      <w:r w:rsidR="005259AB">
        <w:rPr>
          <w:rFonts w:ascii="Calibri" w:hAnsi="Calibri"/>
        </w:rPr>
        <w:t xml:space="preserve"> </w:t>
      </w:r>
      <w:hyperlink r:id="rId7" w:history="1">
        <w:r w:rsidR="005259AB" w:rsidRPr="00C32D9C">
          <w:rPr>
            <w:rStyle w:val="Hyperlink"/>
            <w:rFonts w:ascii="Calibri" w:hAnsi="Calibri"/>
          </w:rPr>
          <w:t>www.agr-ev.de/faszienbehandlung</w:t>
        </w:r>
      </w:hyperlink>
      <w:r w:rsidR="005259AB">
        <w:rPr>
          <w:rFonts w:ascii="Calibri" w:hAnsi="Calibri"/>
        </w:rPr>
        <w:t xml:space="preserve"> </w:t>
      </w:r>
    </w:p>
    <w:p w14:paraId="0AF707D8" w14:textId="77777777" w:rsidR="00A074FA" w:rsidRPr="0096246D" w:rsidRDefault="00A074FA" w:rsidP="002C6271">
      <w:pPr>
        <w:spacing w:line="360" w:lineRule="auto"/>
        <w:jc w:val="both"/>
        <w:rPr>
          <w:rFonts w:ascii="Calibri" w:hAnsi="Calibri"/>
          <w:b/>
        </w:rPr>
      </w:pPr>
    </w:p>
    <w:p w14:paraId="6F355E33" w14:textId="040276D3" w:rsidR="00CD698E" w:rsidRPr="0096246D" w:rsidRDefault="005259AB" w:rsidP="0096246D">
      <w:pPr>
        <w:spacing w:line="360" w:lineRule="auto"/>
        <w:jc w:val="both"/>
        <w:rPr>
          <w:rFonts w:ascii="Calibri" w:hAnsi="Calibri"/>
          <w:b/>
        </w:rPr>
      </w:pPr>
      <w:r>
        <w:rPr>
          <w:rFonts w:ascii="Calibri" w:hAnsi="Calibri"/>
          <w:b/>
        </w:rPr>
        <w:t>Übungscharts</w:t>
      </w:r>
      <w:r w:rsidR="00CD698E" w:rsidRPr="0096246D">
        <w:rPr>
          <w:rFonts w:ascii="Calibri" w:hAnsi="Calibri"/>
          <w:b/>
        </w:rPr>
        <w:t xml:space="preserve"> für Zuhause</w:t>
      </w:r>
    </w:p>
    <w:p w14:paraId="7B71E531" w14:textId="5E2DB101" w:rsidR="00CD698E" w:rsidRDefault="00CD698E" w:rsidP="00CD698E">
      <w:pPr>
        <w:spacing w:line="360" w:lineRule="auto"/>
        <w:jc w:val="both"/>
        <w:rPr>
          <w:rFonts w:ascii="Calibri" w:hAnsi="Calibri"/>
        </w:rPr>
      </w:pPr>
      <w:r w:rsidRPr="0096246D">
        <w:rPr>
          <w:rFonts w:ascii="Calibri" w:hAnsi="Calibri"/>
        </w:rPr>
        <w:t xml:space="preserve">Zahlreiche Übungen gibt es auf </w:t>
      </w:r>
      <w:hyperlink r:id="rId8" w:history="1">
        <w:r w:rsidR="008930F1" w:rsidRPr="00C32D9C">
          <w:rPr>
            <w:rStyle w:val="Hyperlink"/>
            <w:rFonts w:ascii="Calibri" w:hAnsi="Calibri"/>
          </w:rPr>
          <w:t>www.agr-ev.de/uebungen</w:t>
        </w:r>
      </w:hyperlink>
      <w:r w:rsidR="008930F1">
        <w:rPr>
          <w:rFonts w:ascii="Calibri" w:hAnsi="Calibri"/>
        </w:rPr>
        <w:t xml:space="preserve">. </w:t>
      </w:r>
      <w:r w:rsidRPr="0096246D">
        <w:rPr>
          <w:rFonts w:ascii="Calibri" w:hAnsi="Calibri"/>
        </w:rPr>
        <w:t>Dort stehen</w:t>
      </w:r>
      <w:r w:rsidR="008930F1">
        <w:rPr>
          <w:rFonts w:ascii="Calibri" w:hAnsi="Calibri"/>
        </w:rPr>
        <w:t xml:space="preserve"> Übungscharts zur Verfügung</w:t>
      </w:r>
      <w:r w:rsidRPr="0096246D">
        <w:rPr>
          <w:rFonts w:ascii="Calibri" w:hAnsi="Calibri"/>
        </w:rPr>
        <w:t>, viele davon mit AGR-zertifizierten Sportgeräten.</w:t>
      </w:r>
    </w:p>
    <w:p w14:paraId="019D8A1E" w14:textId="77777777" w:rsidR="002C6271" w:rsidRDefault="002C6271" w:rsidP="002C6271">
      <w:pPr>
        <w:spacing w:line="360" w:lineRule="auto"/>
        <w:jc w:val="both"/>
        <w:rPr>
          <w:rFonts w:ascii="Calibri" w:hAnsi="Calibri"/>
          <w:b/>
        </w:rPr>
      </w:pPr>
    </w:p>
    <w:p w14:paraId="13C8513B" w14:textId="77777777" w:rsidR="002C6271" w:rsidRDefault="002C6271" w:rsidP="002C6271">
      <w:pPr>
        <w:spacing w:line="360" w:lineRule="auto"/>
        <w:jc w:val="both"/>
        <w:rPr>
          <w:rFonts w:ascii="Calibri" w:hAnsi="Calibri"/>
          <w:b/>
        </w:rPr>
      </w:pPr>
      <w:r>
        <w:rPr>
          <w:rFonts w:ascii="Calibri" w:hAnsi="Calibri"/>
          <w:b/>
        </w:rPr>
        <w:t>Über die AGR</w:t>
      </w:r>
    </w:p>
    <w:p w14:paraId="06E0FDFC" w14:textId="38A14C45" w:rsidR="002C6271" w:rsidRPr="00494329" w:rsidRDefault="002C6271" w:rsidP="002C6271">
      <w:pPr>
        <w:spacing w:line="360" w:lineRule="auto"/>
        <w:jc w:val="both"/>
        <w:rPr>
          <w:rFonts w:ascii="Calibri" w:hAnsi="Calibri"/>
        </w:rPr>
      </w:pPr>
      <w:r w:rsidRPr="0070480F">
        <w:rPr>
          <w:rFonts w:ascii="Calibri" w:hAnsi="Calibri"/>
        </w:rPr>
        <w:t xml:space="preserve">Seit </w:t>
      </w:r>
      <w:r>
        <w:rPr>
          <w:rFonts w:ascii="Calibri" w:hAnsi="Calibri"/>
        </w:rPr>
        <w:t>ihrer Gründung im Jahr 1995</w:t>
      </w:r>
      <w:r w:rsidRPr="0070480F">
        <w:rPr>
          <w:rFonts w:ascii="Calibri" w:hAnsi="Calibri"/>
        </w:rPr>
        <w:t xml:space="preserve"> widmet sich die Aktion Gesunder Rücken der Prävention und Therapie der Volkskrankheit Rückenschmerzen. Wichtiger Teil der Arbeit ist die Vergabe des AGR-Güte</w:t>
      </w:r>
      <w:r>
        <w:rPr>
          <w:rFonts w:ascii="Calibri" w:hAnsi="Calibri"/>
        </w:rPr>
        <w:t>siegels „Geprüft und empfohlen“, das an nachweislich besonders rückengerechte</w:t>
      </w:r>
      <w:r w:rsidRPr="0070480F">
        <w:rPr>
          <w:rFonts w:ascii="Calibri" w:hAnsi="Calibri"/>
        </w:rPr>
        <w:t xml:space="preserve"> Alltagsgegenstände</w:t>
      </w:r>
      <w:r>
        <w:rPr>
          <w:rFonts w:ascii="Calibri" w:hAnsi="Calibri"/>
        </w:rPr>
        <w:t xml:space="preserve"> verliehen wird</w:t>
      </w:r>
      <w:r w:rsidRPr="0070480F">
        <w:rPr>
          <w:rFonts w:ascii="Calibri" w:hAnsi="Calibri"/>
        </w:rPr>
        <w:t xml:space="preserve">. </w:t>
      </w:r>
      <w:r>
        <w:rPr>
          <w:rFonts w:ascii="Calibri" w:hAnsi="Calibri"/>
        </w:rPr>
        <w:t xml:space="preserve">Auch zahlreiche Sportgeräte, die sowohl zuhause eingesetzt werden können als auch in professionellen Fitnesskursen zum Einsatz kommen, sind bereits AGR-zertifiziert. </w:t>
      </w:r>
      <w:r w:rsidRPr="0070480F">
        <w:rPr>
          <w:rFonts w:ascii="Calibri" w:hAnsi="Calibri"/>
        </w:rPr>
        <w:t>Weiterführendes Informationsmaterial sowie aktuelle Broschüren und Bücher finden Sie online unter: www.agr-ev.de/patientenmedien. Kurze Videos und Experteninterviews zu rückengerechten Produkten bietet der Video-Infoservice „AGR TV“ unter folgendem Link: www.agr</w:t>
      </w:r>
      <w:r w:rsidR="00A074FA">
        <w:rPr>
          <w:rFonts w:ascii="Calibri" w:hAnsi="Calibri"/>
        </w:rPr>
        <w:t>-tv.de</w:t>
      </w:r>
      <w:r w:rsidRPr="0070480F">
        <w:rPr>
          <w:rFonts w:ascii="Calibri" w:hAnsi="Calibri"/>
        </w:rPr>
        <w:t>.</w:t>
      </w:r>
    </w:p>
    <w:p w14:paraId="007C5859" w14:textId="77777777" w:rsidR="002C6271" w:rsidRPr="007123B2" w:rsidRDefault="002C6271" w:rsidP="002C6271">
      <w:pPr>
        <w:spacing w:line="360" w:lineRule="auto"/>
        <w:jc w:val="both"/>
        <w:rPr>
          <w:rFonts w:ascii="Calibri" w:hAnsi="Calibri"/>
        </w:rPr>
      </w:pPr>
    </w:p>
    <w:p w14:paraId="3D55F51C" w14:textId="77777777" w:rsidR="002C6271" w:rsidRDefault="002C6271" w:rsidP="002C6271">
      <w:pPr>
        <w:spacing w:line="360" w:lineRule="auto"/>
        <w:jc w:val="both"/>
        <w:rPr>
          <w:rFonts w:ascii="Calibri" w:hAnsi="Calibri"/>
          <w:b/>
        </w:rPr>
      </w:pPr>
    </w:p>
    <w:p w14:paraId="25A8F9CB" w14:textId="77777777" w:rsidR="002C6271" w:rsidRPr="007123B2" w:rsidRDefault="002C6271" w:rsidP="002C6271">
      <w:pPr>
        <w:spacing w:line="360" w:lineRule="auto"/>
        <w:jc w:val="both"/>
        <w:rPr>
          <w:rFonts w:ascii="Calibri" w:hAnsi="Calibri"/>
          <w:b/>
        </w:rPr>
      </w:pPr>
    </w:p>
    <w:p w14:paraId="5E83BA6F" w14:textId="77777777" w:rsidR="002C6271" w:rsidRPr="007123B2" w:rsidRDefault="002C6271" w:rsidP="002C6271">
      <w:pPr>
        <w:spacing w:line="360" w:lineRule="auto"/>
        <w:jc w:val="both"/>
        <w:rPr>
          <w:rFonts w:ascii="Calibri" w:hAnsi="Calibri"/>
          <w:b/>
        </w:rPr>
      </w:pPr>
      <w:r w:rsidRPr="007123B2">
        <w:rPr>
          <w:rFonts w:ascii="Calibri" w:hAnsi="Calibri"/>
          <w:b/>
        </w:rPr>
        <w:t>Kurz &amp; bündig</w:t>
      </w:r>
    </w:p>
    <w:p w14:paraId="7E941E6B" w14:textId="77777777" w:rsidR="002C6271" w:rsidRDefault="002C6271" w:rsidP="002C6271">
      <w:pPr>
        <w:spacing w:line="360" w:lineRule="auto"/>
        <w:jc w:val="both"/>
        <w:rPr>
          <w:rFonts w:ascii="Calibri" w:hAnsi="Calibri"/>
        </w:rPr>
      </w:pPr>
      <w:r>
        <w:rPr>
          <w:rFonts w:ascii="Calibri" w:hAnsi="Calibri"/>
        </w:rPr>
        <w:t>„Keine Zeit“, „zu teuer“, „keine Motivation“ – es gibt verschiedene Gründe, warum Sport im Alltag zu kurz kommt. Dabei muss man für</w:t>
      </w:r>
      <w:r w:rsidR="00504117">
        <w:rPr>
          <w:rFonts w:ascii="Calibri" w:hAnsi="Calibri"/>
        </w:rPr>
        <w:t xml:space="preserve"> ein</w:t>
      </w:r>
      <w:r>
        <w:rPr>
          <w:rFonts w:ascii="Calibri" w:hAnsi="Calibri"/>
        </w:rPr>
        <w:t xml:space="preserve"> effektives Work-out nicht einmal die eigene Wohnung verlassen: Sportgeräte mit dem Gütesiegel der Aktion Gesunder Rücken (AGR) </w:t>
      </w:r>
      <w:r w:rsidR="00504117">
        <w:rPr>
          <w:rFonts w:ascii="Calibri" w:hAnsi="Calibri"/>
        </w:rPr>
        <w:t>e.</w:t>
      </w:r>
      <w:r>
        <w:rPr>
          <w:rFonts w:ascii="Calibri" w:hAnsi="Calibri"/>
        </w:rPr>
        <w:t xml:space="preserve">V. können jederzeit und überall eingesetzt werden und ermöglichen neben gezielten Rückenübungen auch vielseitiges Ganzkörpertraining.  </w:t>
      </w:r>
    </w:p>
    <w:p w14:paraId="135FF6DE" w14:textId="77777777" w:rsidR="002C6271" w:rsidRDefault="002C6271" w:rsidP="002C6271">
      <w:pPr>
        <w:spacing w:line="360" w:lineRule="auto"/>
        <w:jc w:val="both"/>
        <w:rPr>
          <w:rFonts w:ascii="Calibri" w:hAnsi="Calibri"/>
        </w:rPr>
      </w:pPr>
    </w:p>
    <w:p w14:paraId="638E7033" w14:textId="77777777" w:rsidR="002C6271" w:rsidRDefault="002C6271" w:rsidP="002C6271">
      <w:pPr>
        <w:spacing w:line="360" w:lineRule="auto"/>
        <w:jc w:val="both"/>
        <w:rPr>
          <w:rFonts w:ascii="Calibri" w:hAnsi="Calibri"/>
        </w:rPr>
      </w:pPr>
    </w:p>
    <w:p w14:paraId="6A732E4A" w14:textId="77777777" w:rsidR="002C6271" w:rsidRDefault="002C6271" w:rsidP="002C6271">
      <w:pPr>
        <w:spacing w:line="360" w:lineRule="auto"/>
        <w:jc w:val="both"/>
        <w:rPr>
          <w:rFonts w:ascii="Calibri" w:hAnsi="Calibri"/>
        </w:rPr>
      </w:pPr>
    </w:p>
    <w:p w14:paraId="5FC3BDF3" w14:textId="77777777" w:rsidR="002C6271" w:rsidRDefault="002C6271" w:rsidP="002C6271">
      <w:pPr>
        <w:spacing w:line="360" w:lineRule="auto"/>
        <w:jc w:val="both"/>
        <w:rPr>
          <w:rFonts w:ascii="Calibri" w:hAnsi="Calibri"/>
        </w:rPr>
      </w:pPr>
      <w:r>
        <w:rPr>
          <w:rFonts w:ascii="Calibri" w:hAnsi="Calibri"/>
        </w:rPr>
        <w:t>*</w:t>
      </w:r>
      <w:r w:rsidRPr="006819A5">
        <w:rPr>
          <w:rFonts w:ascii="Calibri" w:hAnsi="Calibri"/>
        </w:rPr>
        <w:t>https://www.tk.de/centaurus/servlet/contentblob/819848/Datei/79770/TK-Bewegungsstudie-2016-Beweg-dich-Deutschland.pdf</w:t>
      </w:r>
      <w:r>
        <w:rPr>
          <w:rFonts w:ascii="Calibri" w:hAnsi="Calibri"/>
        </w:rPr>
        <w:t>, letzter Abruf am 18.11.2016</w:t>
      </w:r>
    </w:p>
    <w:p w14:paraId="735AF0C9" w14:textId="77777777" w:rsidR="00DC2F35" w:rsidRDefault="00DC2F35"/>
    <w:sectPr w:rsidR="00DC2F35" w:rsidSect="008916F5">
      <w:pgSz w:w="11900" w:h="16840"/>
      <w:pgMar w:top="1417" w:right="1417" w:bottom="1134" w:left="1417" w:header="708" w:footer="708" w:gutter="0"/>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4C70FD" w15:done="0"/>
  <w15:commentEx w15:paraId="537B04A8" w15:done="0"/>
  <w15:commentEx w15:paraId="3384F22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tjen, Detlef">
    <w15:presenceInfo w15:providerId="AD" w15:userId="S-1-5-21-1263747798-46357830-10498456-10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271"/>
    <w:rsid w:val="00184181"/>
    <w:rsid w:val="00250BEB"/>
    <w:rsid w:val="002605D9"/>
    <w:rsid w:val="002C6271"/>
    <w:rsid w:val="003E0ECD"/>
    <w:rsid w:val="00492BA3"/>
    <w:rsid w:val="004D4438"/>
    <w:rsid w:val="00504117"/>
    <w:rsid w:val="005121DB"/>
    <w:rsid w:val="005259AB"/>
    <w:rsid w:val="0060570D"/>
    <w:rsid w:val="00680868"/>
    <w:rsid w:val="008916F5"/>
    <w:rsid w:val="008930F1"/>
    <w:rsid w:val="00902E86"/>
    <w:rsid w:val="0096246D"/>
    <w:rsid w:val="00973B26"/>
    <w:rsid w:val="009D10B3"/>
    <w:rsid w:val="00A074FA"/>
    <w:rsid w:val="00A70D32"/>
    <w:rsid w:val="00A82CF5"/>
    <w:rsid w:val="00B148F9"/>
    <w:rsid w:val="00BC4357"/>
    <w:rsid w:val="00CA6404"/>
    <w:rsid w:val="00CD698E"/>
    <w:rsid w:val="00CE60C6"/>
    <w:rsid w:val="00CF4D36"/>
    <w:rsid w:val="00DC2F35"/>
    <w:rsid w:val="00E55F20"/>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4242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C6271"/>
    <w:rPr>
      <w:rFonts w:ascii="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emiHidden/>
  </w:style>
  <w:style w:type="character" w:styleId="Hyperlink">
    <w:name w:val="Hyperlink"/>
    <w:basedOn w:val="Absatz-Standardschriftart"/>
    <w:uiPriority w:val="99"/>
    <w:unhideWhenUsed/>
    <w:rsid w:val="002C6271"/>
    <w:rPr>
      <w:color w:val="0000FF" w:themeColor="hyperlink"/>
      <w:u w:val="single"/>
    </w:rPr>
  </w:style>
  <w:style w:type="character" w:styleId="BesuchterHyperlink">
    <w:name w:val="FollowedHyperlink"/>
    <w:basedOn w:val="Absatz-Standardschriftart"/>
    <w:uiPriority w:val="99"/>
    <w:semiHidden/>
    <w:unhideWhenUsed/>
    <w:rsid w:val="002C6271"/>
    <w:rPr>
      <w:color w:val="800080" w:themeColor="followedHyperlink"/>
      <w:u w:val="single"/>
    </w:rPr>
  </w:style>
  <w:style w:type="paragraph" w:styleId="Sprechblasentext">
    <w:name w:val="Balloon Text"/>
    <w:basedOn w:val="Standard"/>
    <w:link w:val="SprechblasentextZchn"/>
    <w:uiPriority w:val="99"/>
    <w:semiHidden/>
    <w:unhideWhenUsed/>
    <w:rsid w:val="00CD698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698E"/>
    <w:rPr>
      <w:rFonts w:ascii="Tahoma" w:hAnsi="Tahoma" w:cs="Tahoma"/>
      <w:sz w:val="16"/>
      <w:szCs w:val="16"/>
      <w:lang w:eastAsia="de-DE"/>
    </w:rPr>
  </w:style>
  <w:style w:type="character" w:styleId="Kommentarzeichen">
    <w:name w:val="annotation reference"/>
    <w:basedOn w:val="Absatz-Standardschriftart"/>
    <w:uiPriority w:val="99"/>
    <w:semiHidden/>
    <w:unhideWhenUsed/>
    <w:rsid w:val="003E0ECD"/>
    <w:rPr>
      <w:sz w:val="16"/>
      <w:szCs w:val="16"/>
    </w:rPr>
  </w:style>
  <w:style w:type="paragraph" w:styleId="Kommentartext">
    <w:name w:val="annotation text"/>
    <w:basedOn w:val="Standard"/>
    <w:link w:val="KommentartextZchn"/>
    <w:uiPriority w:val="99"/>
    <w:semiHidden/>
    <w:unhideWhenUsed/>
    <w:rsid w:val="003E0ECD"/>
    <w:rPr>
      <w:sz w:val="20"/>
      <w:szCs w:val="20"/>
    </w:rPr>
  </w:style>
  <w:style w:type="character" w:customStyle="1" w:styleId="KommentartextZchn">
    <w:name w:val="Kommentartext Zchn"/>
    <w:basedOn w:val="Absatz-Standardschriftart"/>
    <w:link w:val="Kommentartext"/>
    <w:uiPriority w:val="99"/>
    <w:semiHidden/>
    <w:rsid w:val="003E0ECD"/>
    <w:rPr>
      <w:rFonts w:ascii="Times New Roman" w:hAnsi="Times New Roman" w:cs="Times New Roman"/>
      <w:lang w:eastAsia="de-DE"/>
    </w:rPr>
  </w:style>
  <w:style w:type="paragraph" w:styleId="Kommentarthema">
    <w:name w:val="annotation subject"/>
    <w:basedOn w:val="Kommentartext"/>
    <w:next w:val="Kommentartext"/>
    <w:link w:val="KommentarthemaZchn"/>
    <w:uiPriority w:val="99"/>
    <w:semiHidden/>
    <w:unhideWhenUsed/>
    <w:rsid w:val="003E0ECD"/>
    <w:rPr>
      <w:b/>
      <w:bCs/>
    </w:rPr>
  </w:style>
  <w:style w:type="character" w:customStyle="1" w:styleId="KommentarthemaZchn">
    <w:name w:val="Kommentarthema Zchn"/>
    <w:basedOn w:val="KommentartextZchn"/>
    <w:link w:val="Kommentarthema"/>
    <w:uiPriority w:val="99"/>
    <w:semiHidden/>
    <w:rsid w:val="003E0ECD"/>
    <w:rPr>
      <w:rFonts w:ascii="Times New Roman" w:hAnsi="Times New Roman" w:cs="Times New Roman"/>
      <w:b/>
      <w:bCs/>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C6271"/>
    <w:rPr>
      <w:rFonts w:ascii="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emiHidden/>
  </w:style>
  <w:style w:type="character" w:styleId="Hyperlink">
    <w:name w:val="Hyperlink"/>
    <w:basedOn w:val="Absatz-Standardschriftart"/>
    <w:uiPriority w:val="99"/>
    <w:unhideWhenUsed/>
    <w:rsid w:val="002C6271"/>
    <w:rPr>
      <w:color w:val="0000FF" w:themeColor="hyperlink"/>
      <w:u w:val="single"/>
    </w:rPr>
  </w:style>
  <w:style w:type="character" w:styleId="BesuchterHyperlink">
    <w:name w:val="FollowedHyperlink"/>
    <w:basedOn w:val="Absatz-Standardschriftart"/>
    <w:uiPriority w:val="99"/>
    <w:semiHidden/>
    <w:unhideWhenUsed/>
    <w:rsid w:val="002C6271"/>
    <w:rPr>
      <w:color w:val="800080" w:themeColor="followedHyperlink"/>
      <w:u w:val="single"/>
    </w:rPr>
  </w:style>
  <w:style w:type="paragraph" w:styleId="Sprechblasentext">
    <w:name w:val="Balloon Text"/>
    <w:basedOn w:val="Standard"/>
    <w:link w:val="SprechblasentextZchn"/>
    <w:uiPriority w:val="99"/>
    <w:semiHidden/>
    <w:unhideWhenUsed/>
    <w:rsid w:val="00CD698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698E"/>
    <w:rPr>
      <w:rFonts w:ascii="Tahoma" w:hAnsi="Tahoma" w:cs="Tahoma"/>
      <w:sz w:val="16"/>
      <w:szCs w:val="16"/>
      <w:lang w:eastAsia="de-DE"/>
    </w:rPr>
  </w:style>
  <w:style w:type="character" w:styleId="Kommentarzeichen">
    <w:name w:val="annotation reference"/>
    <w:basedOn w:val="Absatz-Standardschriftart"/>
    <w:uiPriority w:val="99"/>
    <w:semiHidden/>
    <w:unhideWhenUsed/>
    <w:rsid w:val="003E0ECD"/>
    <w:rPr>
      <w:sz w:val="16"/>
      <w:szCs w:val="16"/>
    </w:rPr>
  </w:style>
  <w:style w:type="paragraph" w:styleId="Kommentartext">
    <w:name w:val="annotation text"/>
    <w:basedOn w:val="Standard"/>
    <w:link w:val="KommentartextZchn"/>
    <w:uiPriority w:val="99"/>
    <w:semiHidden/>
    <w:unhideWhenUsed/>
    <w:rsid w:val="003E0ECD"/>
    <w:rPr>
      <w:sz w:val="20"/>
      <w:szCs w:val="20"/>
    </w:rPr>
  </w:style>
  <w:style w:type="character" w:customStyle="1" w:styleId="KommentartextZchn">
    <w:name w:val="Kommentartext Zchn"/>
    <w:basedOn w:val="Absatz-Standardschriftart"/>
    <w:link w:val="Kommentartext"/>
    <w:uiPriority w:val="99"/>
    <w:semiHidden/>
    <w:rsid w:val="003E0ECD"/>
    <w:rPr>
      <w:rFonts w:ascii="Times New Roman" w:hAnsi="Times New Roman" w:cs="Times New Roman"/>
      <w:lang w:eastAsia="de-DE"/>
    </w:rPr>
  </w:style>
  <w:style w:type="paragraph" w:styleId="Kommentarthema">
    <w:name w:val="annotation subject"/>
    <w:basedOn w:val="Kommentartext"/>
    <w:next w:val="Kommentartext"/>
    <w:link w:val="KommentarthemaZchn"/>
    <w:uiPriority w:val="99"/>
    <w:semiHidden/>
    <w:unhideWhenUsed/>
    <w:rsid w:val="003E0ECD"/>
    <w:rPr>
      <w:b/>
      <w:bCs/>
    </w:rPr>
  </w:style>
  <w:style w:type="character" w:customStyle="1" w:styleId="KommentarthemaZchn">
    <w:name w:val="Kommentarthema Zchn"/>
    <w:basedOn w:val="KommentartextZchn"/>
    <w:link w:val="Kommentarthema"/>
    <w:uiPriority w:val="99"/>
    <w:semiHidden/>
    <w:rsid w:val="003E0ECD"/>
    <w:rPr>
      <w:rFonts w:ascii="Times New Roman" w:hAnsi="Times New Roman" w:cs="Times New Roman"/>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ev.de/uebungen" TargetMode="External"/><Relationship Id="rId3" Type="http://schemas.microsoft.com/office/2007/relationships/stylesWithEffects" Target="stylesWithEffects.xml"/><Relationship Id="rId7" Type="http://schemas.openxmlformats.org/officeDocument/2006/relationships/hyperlink" Target="http://www.agr-ev.de/faszienbehandlung" TargetMode="Externa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agr-ev.de/gymnastikmatten" TargetMode="Externa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8C2DE-1259-47BA-902C-9583CDA9D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1056</Words>
  <Characters>6653</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7694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Moyses</dc:creator>
  <cp:lastModifiedBy>Cordes, Tanja</cp:lastModifiedBy>
  <cp:revision>10</cp:revision>
  <dcterms:created xsi:type="dcterms:W3CDTF">2016-11-21T16:38:00Z</dcterms:created>
  <dcterms:modified xsi:type="dcterms:W3CDTF">2016-12-05T16:09:00Z</dcterms:modified>
</cp:coreProperties>
</file>