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D3887" w14:textId="3C24ED1A" w:rsidR="00403E78" w:rsidRDefault="00BA726A" w:rsidP="00386C8A">
      <w:pPr>
        <w:jc w:val="center"/>
        <w:rPr>
          <w:b/>
        </w:rPr>
      </w:pPr>
      <w:r>
        <w:rPr>
          <w:b/>
        </w:rPr>
        <w:t xml:space="preserve">Neues Jahr, </w:t>
      </w:r>
      <w:r w:rsidR="00386C8A">
        <w:rPr>
          <w:b/>
        </w:rPr>
        <w:t xml:space="preserve">alte </w:t>
      </w:r>
      <w:r w:rsidR="00403E78">
        <w:rPr>
          <w:b/>
        </w:rPr>
        <w:t>Vorsätze?</w:t>
      </w:r>
    </w:p>
    <w:p w14:paraId="2E2875FD" w14:textId="79A6C965" w:rsidR="00BA726A" w:rsidRPr="005C140B" w:rsidRDefault="00BA726A" w:rsidP="00386C8A">
      <w:pPr>
        <w:jc w:val="center"/>
        <w:rPr>
          <w:b/>
        </w:rPr>
      </w:pPr>
      <w:r>
        <w:rPr>
          <w:b/>
        </w:rPr>
        <w:t>Neujahrsvo</w:t>
      </w:r>
      <w:r w:rsidR="00403E78">
        <w:rPr>
          <w:b/>
        </w:rPr>
        <w:t>rhaben</w:t>
      </w:r>
      <w:r w:rsidR="003315DF">
        <w:rPr>
          <w:b/>
        </w:rPr>
        <w:t xml:space="preserve"> endlich umsetzen</w:t>
      </w:r>
    </w:p>
    <w:p w14:paraId="017E649E" w14:textId="77777777" w:rsidR="00B93986" w:rsidRDefault="00B93986" w:rsidP="006039A9">
      <w:pPr>
        <w:jc w:val="center"/>
        <w:rPr>
          <w:b/>
          <w:u w:val="single"/>
        </w:rPr>
      </w:pPr>
    </w:p>
    <w:p w14:paraId="68E6C129" w14:textId="7746CE53" w:rsidR="00B93986" w:rsidRPr="00B93986" w:rsidRDefault="00B93986" w:rsidP="00553D10">
      <w:pPr>
        <w:jc w:val="both"/>
      </w:pPr>
      <w:r>
        <w:t xml:space="preserve">Kaum nähert sich das Jahr dem Ende, werden </w:t>
      </w:r>
      <w:r w:rsidR="00386C8A">
        <w:t xml:space="preserve">schon wieder </w:t>
      </w:r>
      <w:r w:rsidR="00C35F91">
        <w:t>Pläne für</w:t>
      </w:r>
      <w:r w:rsidR="00553D10">
        <w:t xml:space="preserve"> das neue Jahr</w:t>
      </w:r>
      <w:r>
        <w:t xml:space="preserve"> </w:t>
      </w:r>
      <w:r w:rsidR="00C35F91">
        <w:t>geschmiedet</w:t>
      </w:r>
      <w:r>
        <w:t xml:space="preserve">. </w:t>
      </w:r>
      <w:r w:rsidR="00386C8A">
        <w:t>Mehr Sport treiben, weniger Süßes</w:t>
      </w:r>
      <w:r>
        <w:t xml:space="preserve"> </w:t>
      </w:r>
      <w:r w:rsidR="00386C8A">
        <w:t xml:space="preserve">essen </w:t>
      </w:r>
      <w:r>
        <w:t xml:space="preserve">und </w:t>
      </w:r>
      <w:r w:rsidR="00553D10">
        <w:t xml:space="preserve">mit dem Rauchen aufhören sind nur einige davon. Das Problem: Meist werden die </w:t>
      </w:r>
      <w:r w:rsidR="001A01E4">
        <w:t>löblichen</w:t>
      </w:r>
      <w:r w:rsidR="00553D10">
        <w:t xml:space="preserve"> </w:t>
      </w:r>
      <w:r w:rsidR="00193E72">
        <w:t>Vorsätze</w:t>
      </w:r>
      <w:r w:rsidR="00553D10">
        <w:t xml:space="preserve"> nicht in die Tat umgesetzt. </w:t>
      </w:r>
      <w:r w:rsidR="007C3B72">
        <w:t xml:space="preserve">Denn im neuen Jahr kehrt </w:t>
      </w:r>
      <w:r w:rsidR="00553D10">
        <w:t xml:space="preserve">wegen mangelnder Motivation und Disziplin der Alltag mit seinen </w:t>
      </w:r>
      <w:r w:rsidR="00176402">
        <w:t>Routinen</w:t>
      </w:r>
      <w:bookmarkStart w:id="0" w:name="_GoBack"/>
      <w:bookmarkEnd w:id="0"/>
      <w:r w:rsidR="00553D10">
        <w:t xml:space="preserve"> </w:t>
      </w:r>
      <w:r w:rsidR="007C3B72">
        <w:t xml:space="preserve">schnell </w:t>
      </w:r>
      <w:r w:rsidR="00553D10">
        <w:t xml:space="preserve">wieder ein. </w:t>
      </w:r>
      <w:r w:rsidRPr="00B93986">
        <w:t>Die Aktion Gesunder Rücken (AGR) e. V</w:t>
      </w:r>
      <w:r w:rsidR="00553D10">
        <w:t>. erklärt, wie man seine Vorhaben</w:t>
      </w:r>
      <w:r w:rsidR="005E4B11">
        <w:t xml:space="preserve"> endlich</w:t>
      </w:r>
      <w:r w:rsidR="00553D10">
        <w:t xml:space="preserve"> </w:t>
      </w:r>
      <w:r w:rsidR="001A01E4">
        <w:t xml:space="preserve">erfolgreich </w:t>
      </w:r>
      <w:r w:rsidR="00BE31BF">
        <w:t>umsetzt.</w:t>
      </w:r>
    </w:p>
    <w:p w14:paraId="48BA52DE" w14:textId="77777777" w:rsidR="006039A9" w:rsidRDefault="006039A9" w:rsidP="00A21485">
      <w:pPr>
        <w:jc w:val="both"/>
        <w:rPr>
          <w:b/>
          <w:u w:val="single"/>
        </w:rPr>
      </w:pPr>
    </w:p>
    <w:p w14:paraId="2F09EF62" w14:textId="2598BE6D" w:rsidR="006039A9" w:rsidRDefault="008C3705" w:rsidP="00A21485">
      <w:pPr>
        <w:jc w:val="both"/>
        <w:rPr>
          <w:b/>
        </w:rPr>
      </w:pPr>
      <w:r w:rsidRPr="008C3705">
        <w:rPr>
          <w:b/>
        </w:rPr>
        <w:t>Mehr Bewegung</w:t>
      </w:r>
      <w:r w:rsidR="00A21485">
        <w:rPr>
          <w:b/>
        </w:rPr>
        <w:t>, weniger Beschwerden</w:t>
      </w:r>
    </w:p>
    <w:p w14:paraId="25DAC9EC" w14:textId="77777777" w:rsidR="00C731B5" w:rsidRDefault="00C731B5" w:rsidP="00A21485">
      <w:pPr>
        <w:jc w:val="both"/>
        <w:rPr>
          <w:b/>
        </w:rPr>
      </w:pPr>
    </w:p>
    <w:p w14:paraId="2C7ECB93" w14:textId="5807F429" w:rsidR="00D4387C" w:rsidRPr="00D4387C" w:rsidRDefault="00BE1F49" w:rsidP="00D4387C">
      <w:pPr>
        <w:jc w:val="both"/>
      </w:pPr>
      <w:r>
        <w:t>Es muss kein Marathon</w:t>
      </w:r>
      <w:r w:rsidR="003315DF">
        <w:t>lauf</w:t>
      </w:r>
      <w:r>
        <w:t xml:space="preserve"> sein, um sportlicher ins neue Jahr zu starten. Wer seine Ziele zu hoch steckt, </w:t>
      </w:r>
      <w:r w:rsidR="00386C8A">
        <w:t>ist</w:t>
      </w:r>
      <w:r w:rsidR="00186EF4">
        <w:t xml:space="preserve"> schnell </w:t>
      </w:r>
      <w:r w:rsidR="00386C8A">
        <w:t>gefrustet</w:t>
      </w:r>
      <w:r w:rsidR="00186EF4">
        <w:t xml:space="preserve"> und </w:t>
      </w:r>
      <w:r w:rsidR="00386C8A">
        <w:t>wirft seine</w:t>
      </w:r>
      <w:r>
        <w:t xml:space="preserve"> Vorsätze auch </w:t>
      </w:r>
      <w:r w:rsidR="00386C8A">
        <w:t>voreilig</w:t>
      </w:r>
      <w:r>
        <w:t xml:space="preserve"> </w:t>
      </w:r>
      <w:r w:rsidR="00156E05">
        <w:t xml:space="preserve">wieder </w:t>
      </w:r>
      <w:r>
        <w:t xml:space="preserve">über </w:t>
      </w:r>
      <w:r w:rsidR="00156E05">
        <w:t xml:space="preserve">Bord. Sinnvoller ist es, </w:t>
      </w:r>
      <w:r>
        <w:t>nach und nach mehr Aktivität in den Alltag zu integrieren</w:t>
      </w:r>
      <w:r w:rsidR="00A826C0">
        <w:t xml:space="preserve"> und zwar regelmäßig</w:t>
      </w:r>
      <w:r>
        <w:t>. Egal ob ein Spaziergang in der Mittagspause oder eine Radtour am Wochenende</w:t>
      </w:r>
      <w:r w:rsidR="00AB782B">
        <w:t xml:space="preserve"> - jede</w:t>
      </w:r>
      <w:r w:rsidR="00156E05">
        <w:t xml:space="preserve"> Form der Bewegung tut dem Körper gut. Vielen graut es im neuen Jahr </w:t>
      </w:r>
      <w:r w:rsidR="00AB782B">
        <w:t xml:space="preserve">auch </w:t>
      </w:r>
      <w:r w:rsidR="00156E05">
        <w:t xml:space="preserve">vor </w:t>
      </w:r>
      <w:r w:rsidR="00AB782B">
        <w:t>dem</w:t>
      </w:r>
      <w:r w:rsidR="00156E05">
        <w:t xml:space="preserve"> Besuch </w:t>
      </w:r>
      <w:r w:rsidR="00AB782B">
        <w:t xml:space="preserve">eines </w:t>
      </w:r>
      <w:r w:rsidR="00156E05">
        <w:t>über</w:t>
      </w:r>
      <w:r w:rsidR="00A826C0">
        <w:t>füllten</w:t>
      </w:r>
      <w:r w:rsidR="00156E05">
        <w:t xml:space="preserve"> Fitness-Studios. </w:t>
      </w:r>
      <w:r w:rsidR="00386C8A">
        <w:t xml:space="preserve">Das muss nicht sein, denn auch in den eigenen vier Wänden </w:t>
      </w:r>
      <w:r w:rsidR="00156E05">
        <w:t xml:space="preserve">ist ein effektives Training möglich. Wer regelmäßig seinen Rücken mit Übungen trainiert, leidet seltener </w:t>
      </w:r>
      <w:r w:rsidR="0045310A">
        <w:t>unter</w:t>
      </w:r>
      <w:r w:rsidR="00156E05">
        <w:t xml:space="preserve"> Rückenbeschwerden wie etwa Verspannungen. Mit einer Gymnastikmatte ausgerüstet, steht einem </w:t>
      </w:r>
      <w:r w:rsidR="00386C8A">
        <w:t xml:space="preserve">stärkenden </w:t>
      </w:r>
      <w:r w:rsidR="00156E05">
        <w:t>Home-</w:t>
      </w:r>
      <w:proofErr w:type="spellStart"/>
      <w:r w:rsidR="00156E05">
        <w:t>Workout</w:t>
      </w:r>
      <w:proofErr w:type="spellEnd"/>
      <w:r w:rsidR="00156E05">
        <w:t xml:space="preserve"> oder einer </w:t>
      </w:r>
      <w:r w:rsidR="00386C8A">
        <w:t xml:space="preserve">entspannten </w:t>
      </w:r>
      <w:r w:rsidR="00C731B5">
        <w:t>Yoga</w:t>
      </w:r>
      <w:r w:rsidR="00156E05">
        <w:t xml:space="preserve">-Einheit nichts mehr im Wege. </w:t>
      </w:r>
      <w:r w:rsidR="00386C8A">
        <w:t xml:space="preserve">Inspiration für </w:t>
      </w:r>
      <w:r w:rsidR="00156E05">
        <w:t>effektive Rückenübungen</w:t>
      </w:r>
      <w:r w:rsidR="00386C8A">
        <w:t xml:space="preserve"> finden Sie hier</w:t>
      </w:r>
      <w:r w:rsidR="00156E05">
        <w:t>:</w:t>
      </w:r>
      <w:r w:rsidR="00D4387C">
        <w:t xml:space="preserve"> </w:t>
      </w:r>
      <w:hyperlink r:id="rId5" w:history="1">
        <w:r w:rsidR="00E90980" w:rsidRPr="0002109E">
          <w:rPr>
            <w:rStyle w:val="Hyperlink"/>
          </w:rPr>
          <w:t>www.agr-ev.de/blog/die-besten-rueckenuebungen</w:t>
        </w:r>
      </w:hyperlink>
      <w:r w:rsidR="00D4387C">
        <w:t>.</w:t>
      </w:r>
    </w:p>
    <w:p w14:paraId="2B314930" w14:textId="77777777" w:rsidR="006039A9" w:rsidRDefault="006039A9" w:rsidP="00A21485">
      <w:pPr>
        <w:jc w:val="both"/>
      </w:pPr>
    </w:p>
    <w:p w14:paraId="1CD16DF6" w14:textId="037E76B7" w:rsidR="006039A9" w:rsidRPr="008C3705" w:rsidRDefault="00A21485" w:rsidP="00A21485">
      <w:pPr>
        <w:jc w:val="both"/>
        <w:rPr>
          <w:b/>
        </w:rPr>
      </w:pPr>
      <w:r>
        <w:rPr>
          <w:b/>
        </w:rPr>
        <w:t>Gesündere</w:t>
      </w:r>
      <w:r w:rsidR="008C3705" w:rsidRPr="008C3705">
        <w:rPr>
          <w:b/>
        </w:rPr>
        <w:t xml:space="preserve"> </w:t>
      </w:r>
      <w:r w:rsidR="006039A9" w:rsidRPr="008C3705">
        <w:rPr>
          <w:b/>
        </w:rPr>
        <w:t>Ernährung</w:t>
      </w:r>
      <w:r>
        <w:rPr>
          <w:b/>
        </w:rPr>
        <w:t>, besseres Lebensgefühl</w:t>
      </w:r>
    </w:p>
    <w:p w14:paraId="297440B3" w14:textId="77777777" w:rsidR="006039A9" w:rsidRDefault="006039A9" w:rsidP="00A21485">
      <w:pPr>
        <w:jc w:val="both"/>
      </w:pPr>
    </w:p>
    <w:p w14:paraId="6C4001F1" w14:textId="57CB6CA2" w:rsidR="00441C77" w:rsidRDefault="004639DA" w:rsidP="002650DE">
      <w:pPr>
        <w:jc w:val="both"/>
      </w:pPr>
      <w:r>
        <w:t xml:space="preserve">Fastfood, üppige Mahlzeiten und einseitige Ernährung belasten unseren Organismus schwer. </w:t>
      </w:r>
      <w:r w:rsidR="00DB7A2E">
        <w:t>Gesünder und verträglicher i</w:t>
      </w:r>
      <w:r w:rsidR="00A44670">
        <w:t xml:space="preserve">st eine ausgewogene Kost, die nicht </w:t>
      </w:r>
      <w:r w:rsidR="00441C77">
        <w:t>n</w:t>
      </w:r>
      <w:r w:rsidR="006816A5">
        <w:t xml:space="preserve">ur </w:t>
      </w:r>
      <w:r w:rsidR="00A44670">
        <w:t xml:space="preserve">den </w:t>
      </w:r>
      <w:r w:rsidR="006816A5">
        <w:t>Hunger</w:t>
      </w:r>
      <w:r w:rsidR="00A44670">
        <w:t xml:space="preserve"> stillt</w:t>
      </w:r>
      <w:r w:rsidR="006816A5">
        <w:t xml:space="preserve">, sondern </w:t>
      </w:r>
      <w:r w:rsidR="00441C77">
        <w:t xml:space="preserve">den Körper </w:t>
      </w:r>
      <w:r w:rsidR="00EF3B27">
        <w:t xml:space="preserve">auch </w:t>
      </w:r>
      <w:r w:rsidR="00441C77">
        <w:t xml:space="preserve">mit wichtigen Nährstoffen </w:t>
      </w:r>
      <w:r w:rsidR="00A44670">
        <w:t>und</w:t>
      </w:r>
      <w:r w:rsidR="00F16BA6">
        <w:t xml:space="preserve"> Energie</w:t>
      </w:r>
      <w:r w:rsidR="00A44670">
        <w:t xml:space="preserve"> versorgt</w:t>
      </w:r>
      <w:r w:rsidR="00F16BA6">
        <w:t>. Vor allem</w:t>
      </w:r>
      <w:r w:rsidR="00441C77">
        <w:t xml:space="preserve"> </w:t>
      </w:r>
      <w:r w:rsidR="00186EF4">
        <w:t xml:space="preserve">Obst und </w:t>
      </w:r>
      <w:r w:rsidR="00F16BA6">
        <w:t xml:space="preserve">Gemüse </w:t>
      </w:r>
      <w:r w:rsidR="00186EF4">
        <w:t>sollten dabei</w:t>
      </w:r>
      <w:r w:rsidR="00441C77">
        <w:t xml:space="preserve"> auf dem Speiseplan</w:t>
      </w:r>
      <w:r w:rsidR="00F16BA6">
        <w:t xml:space="preserve"> stehen</w:t>
      </w:r>
      <w:r w:rsidR="0023301F">
        <w:t xml:space="preserve">. </w:t>
      </w:r>
      <w:r w:rsidR="002650DE">
        <w:t>Alkohol, verarbeitete Lebensmittel und Zucker</w:t>
      </w:r>
      <w:r w:rsidR="00441C77">
        <w:t xml:space="preserve"> </w:t>
      </w:r>
      <w:r w:rsidR="00EF3B27">
        <w:t xml:space="preserve">hingegen sind nur in Maßen zu verzehren.  </w:t>
      </w:r>
      <w:r w:rsidR="00441C77">
        <w:t>Tipp: Vermeiden Sie Zwischenmahlzeiten</w:t>
      </w:r>
      <w:r w:rsidR="00EF3B27">
        <w:t xml:space="preserve"> und essen Sie nur, wenn Sie Hunger haben</w:t>
      </w:r>
      <w:r w:rsidR="00441C77">
        <w:t xml:space="preserve">. </w:t>
      </w:r>
      <w:r w:rsidR="00EF3B27">
        <w:t>Sonst</w:t>
      </w:r>
      <w:r w:rsidR="00441C77">
        <w:t xml:space="preserve"> treiben </w:t>
      </w:r>
      <w:r w:rsidR="00EF3B27">
        <w:t xml:space="preserve">Sie </w:t>
      </w:r>
      <w:r w:rsidR="00441C77">
        <w:t>de</w:t>
      </w:r>
      <w:r w:rsidR="005C140B">
        <w:t xml:space="preserve">n Blutzuckerspiegel </w:t>
      </w:r>
      <w:r w:rsidR="00EF3B27">
        <w:t xml:space="preserve">unnötig </w:t>
      </w:r>
      <w:r w:rsidR="005C140B">
        <w:t xml:space="preserve">in die Höhe. </w:t>
      </w:r>
      <w:r w:rsidR="00441C77">
        <w:t xml:space="preserve">Entscheidend ist </w:t>
      </w:r>
      <w:r w:rsidR="0023301F">
        <w:t>aber</w:t>
      </w:r>
      <w:r w:rsidR="00EF3B27">
        <w:t xml:space="preserve"> </w:t>
      </w:r>
      <w:r w:rsidR="00722370">
        <w:t xml:space="preserve">nicht nur was, sondern </w:t>
      </w:r>
      <w:r w:rsidR="00441C77">
        <w:t xml:space="preserve">auch, wie man isst. Achten Sie bei der nächsten </w:t>
      </w:r>
      <w:r w:rsidR="00EF3B27">
        <w:t>Mahlzeit darauf ausreichend zu k</w:t>
      </w:r>
      <w:r w:rsidR="00441C77">
        <w:t xml:space="preserve">auen und </w:t>
      </w:r>
      <w:r w:rsidR="00722370">
        <w:t>nehme</w:t>
      </w:r>
      <w:r w:rsidR="00441C77">
        <w:t xml:space="preserve">n </w:t>
      </w:r>
      <w:r w:rsidR="00193E72">
        <w:t>S</w:t>
      </w:r>
      <w:r w:rsidR="00441C77">
        <w:t>ie sich Zeit</w:t>
      </w:r>
      <w:r w:rsidR="00722370">
        <w:t xml:space="preserve"> zum Essen</w:t>
      </w:r>
      <w:r w:rsidR="00441C77">
        <w:t xml:space="preserve">. </w:t>
      </w:r>
      <w:r w:rsidR="00F16BA6">
        <w:t xml:space="preserve"> </w:t>
      </w:r>
      <w:r w:rsidR="00441C77">
        <w:t>Bei Stress und Eile neigt man dazu mehr</w:t>
      </w:r>
      <w:r w:rsidR="0007368F">
        <w:t xml:space="preserve"> als nötig</w:t>
      </w:r>
      <w:r w:rsidR="00441C77">
        <w:t xml:space="preserve"> zu essen und weniger zu kauen. Das kann </w:t>
      </w:r>
      <w:r w:rsidR="00186EF4">
        <w:t xml:space="preserve">nicht nur </w:t>
      </w:r>
      <w:r w:rsidR="00441C77">
        <w:t>Verdauungsprobleme</w:t>
      </w:r>
      <w:r w:rsidR="00186EF4">
        <w:t>, sondern auch</w:t>
      </w:r>
      <w:r w:rsidR="00441C77">
        <w:t xml:space="preserve"> Übergewicht begünstigen.</w:t>
      </w:r>
    </w:p>
    <w:p w14:paraId="04B04408" w14:textId="77777777" w:rsidR="00C731B5" w:rsidRDefault="00C731B5" w:rsidP="00A21485">
      <w:pPr>
        <w:jc w:val="both"/>
      </w:pPr>
    </w:p>
    <w:p w14:paraId="6BE2CDB2" w14:textId="5D3EF358" w:rsidR="006039A9" w:rsidRDefault="00E13202" w:rsidP="00A21485">
      <w:pPr>
        <w:jc w:val="both"/>
        <w:rPr>
          <w:b/>
        </w:rPr>
      </w:pPr>
      <w:r>
        <w:rPr>
          <w:b/>
        </w:rPr>
        <w:t>M</w:t>
      </w:r>
      <w:r w:rsidR="00A21485">
        <w:rPr>
          <w:b/>
        </w:rPr>
        <w:t>ehr Entspannung</w:t>
      </w:r>
      <w:r>
        <w:rPr>
          <w:b/>
        </w:rPr>
        <w:t>, weniger Stress</w:t>
      </w:r>
    </w:p>
    <w:p w14:paraId="3F3B99DE" w14:textId="77777777" w:rsidR="00C731B5" w:rsidRDefault="00C731B5" w:rsidP="00A21485">
      <w:pPr>
        <w:jc w:val="both"/>
        <w:rPr>
          <w:b/>
        </w:rPr>
      </w:pPr>
    </w:p>
    <w:p w14:paraId="7BBA63C3" w14:textId="50BF7C36" w:rsidR="00B93986" w:rsidRPr="00C731B5" w:rsidRDefault="00C22398" w:rsidP="00A21485">
      <w:pPr>
        <w:jc w:val="both"/>
      </w:pPr>
      <w:r>
        <w:t>Wer auf weniger Stress im neuen J</w:t>
      </w:r>
      <w:r w:rsidR="00210D6F">
        <w:t xml:space="preserve">ahr hofft, </w:t>
      </w:r>
      <w:r w:rsidR="00AA0D4C">
        <w:t>wird schnell enttäuscht</w:t>
      </w:r>
      <w:r w:rsidR="00BA726A">
        <w:t xml:space="preserve"> werden</w:t>
      </w:r>
      <w:r w:rsidR="00AA0D4C">
        <w:t xml:space="preserve">. </w:t>
      </w:r>
      <w:r w:rsidR="00BD6D70">
        <w:t>E</w:t>
      </w:r>
      <w:r w:rsidR="00834374">
        <w:t>r</w:t>
      </w:r>
      <w:r w:rsidR="00BD6D70">
        <w:t>folgsversprechender</w:t>
      </w:r>
      <w:r>
        <w:t xml:space="preserve"> sind Strategien</w:t>
      </w:r>
      <w:r w:rsidR="00AA0D4C">
        <w:t xml:space="preserve">, die </w:t>
      </w:r>
      <w:r w:rsidR="006004AD">
        <w:t>für mehr Ruhe im Alltag sorgen</w:t>
      </w:r>
      <w:r w:rsidR="00AA0D4C">
        <w:t>.</w:t>
      </w:r>
      <w:r w:rsidR="000D7588">
        <w:t xml:space="preserve"> </w:t>
      </w:r>
      <w:r w:rsidR="000A1254">
        <w:t>Dazu kann das Erle</w:t>
      </w:r>
      <w:r w:rsidR="003315DF">
        <w:t>r</w:t>
      </w:r>
      <w:r w:rsidR="000A1254">
        <w:t xml:space="preserve">nen von Entspannungsmethoden </w:t>
      </w:r>
      <w:r w:rsidR="00742675">
        <w:t>wie</w:t>
      </w:r>
      <w:r w:rsidR="000A1254">
        <w:t xml:space="preserve"> </w:t>
      </w:r>
      <w:r w:rsidR="00742675">
        <w:t xml:space="preserve">etwa </w:t>
      </w:r>
      <w:r w:rsidR="00C731B5">
        <w:t>Meditati</w:t>
      </w:r>
      <w:r w:rsidR="006004AD">
        <w:t>on</w:t>
      </w:r>
      <w:r w:rsidR="000A1254">
        <w:t>sübungen</w:t>
      </w:r>
      <w:r w:rsidR="002650DE">
        <w:t xml:space="preserve"> und</w:t>
      </w:r>
      <w:r w:rsidR="006004AD">
        <w:t xml:space="preserve"> Yoga</w:t>
      </w:r>
      <w:r w:rsidR="000A1254">
        <w:t xml:space="preserve"> zählen</w:t>
      </w:r>
      <w:r w:rsidR="009D0E69">
        <w:t xml:space="preserve">. Auch ein </w:t>
      </w:r>
      <w:r w:rsidR="002650DE">
        <w:t xml:space="preserve">Spaziergang </w:t>
      </w:r>
      <w:r w:rsidR="00834374">
        <w:t xml:space="preserve">in der Mittagspause oder </w:t>
      </w:r>
      <w:r w:rsidR="009D0E69">
        <w:t>vor dem Schl</w:t>
      </w:r>
      <w:r w:rsidR="00186EF4">
        <w:t xml:space="preserve">afengehen </w:t>
      </w:r>
      <w:r w:rsidR="00BA726A">
        <w:t xml:space="preserve">sorgt für Entspannung. </w:t>
      </w:r>
      <w:r w:rsidR="00B93C47">
        <w:t xml:space="preserve">Ein weiteres Problem: </w:t>
      </w:r>
      <w:r w:rsidR="009D0E69">
        <w:t xml:space="preserve">Im hektischen Alltag neigt man </w:t>
      </w:r>
      <w:r w:rsidR="00186EF4">
        <w:t xml:space="preserve">oft dazu </w:t>
      </w:r>
      <w:r w:rsidR="004C34F0">
        <w:t xml:space="preserve">zu verkrampfen. </w:t>
      </w:r>
      <w:r w:rsidR="00BA726A">
        <w:t>In der Folge</w:t>
      </w:r>
      <w:r w:rsidR="004C34F0">
        <w:t xml:space="preserve"> werden die Schultern hochgezogen und die Atmung wird </w:t>
      </w:r>
      <w:r w:rsidR="000251BB">
        <w:t>flach.</w:t>
      </w:r>
      <w:r w:rsidR="009D0E69">
        <w:t xml:space="preserve"> </w:t>
      </w:r>
      <w:r w:rsidR="004C34F0">
        <w:t xml:space="preserve">Achten Sie </w:t>
      </w:r>
      <w:r w:rsidR="00927D50">
        <w:t>während des Tages</w:t>
      </w:r>
      <w:r w:rsidR="009D0E69">
        <w:t xml:space="preserve"> </w:t>
      </w:r>
      <w:r w:rsidR="000251BB">
        <w:t xml:space="preserve">immer wieder </w:t>
      </w:r>
      <w:r w:rsidR="009D0E69">
        <w:t>auf ihre Körperhaltung und Atmung</w:t>
      </w:r>
      <w:r w:rsidR="000251BB">
        <w:t>, um zur Ruhe zu kommen</w:t>
      </w:r>
      <w:r w:rsidR="005607AD">
        <w:t xml:space="preserve"> und Verspannungen zu vermeiden</w:t>
      </w:r>
      <w:r w:rsidR="009D0E69">
        <w:t>.</w:t>
      </w:r>
    </w:p>
    <w:p w14:paraId="76FA081E" w14:textId="77777777" w:rsidR="00514451" w:rsidRDefault="00514451" w:rsidP="00A21485">
      <w:pPr>
        <w:jc w:val="both"/>
      </w:pPr>
    </w:p>
    <w:p w14:paraId="71165ACF" w14:textId="77777777" w:rsidR="00514451" w:rsidRPr="00514451" w:rsidRDefault="00514451" w:rsidP="00A21485">
      <w:pPr>
        <w:jc w:val="both"/>
        <w:rPr>
          <w:b/>
        </w:rPr>
      </w:pPr>
      <w:r w:rsidRPr="00514451">
        <w:rPr>
          <w:b/>
        </w:rPr>
        <w:lastRenderedPageBreak/>
        <w:t>Über die AGR</w:t>
      </w:r>
    </w:p>
    <w:p w14:paraId="01A6B768" w14:textId="77777777" w:rsidR="00514451" w:rsidRPr="00514451" w:rsidRDefault="00514451" w:rsidP="00A21485">
      <w:pPr>
        <w:jc w:val="both"/>
      </w:pPr>
    </w:p>
    <w:p w14:paraId="37EE3689" w14:textId="019A5BCB" w:rsidR="000C5907" w:rsidRPr="006039A9" w:rsidRDefault="00514451" w:rsidP="00A21485">
      <w:pPr>
        <w:jc w:val="both"/>
      </w:pPr>
      <w:r w:rsidRPr="00514451"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</w:t>
      </w:r>
    </w:p>
    <w:sectPr w:rsidR="000C5907" w:rsidRPr="006039A9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A9"/>
    <w:rsid w:val="000251BB"/>
    <w:rsid w:val="0007368F"/>
    <w:rsid w:val="000A1254"/>
    <w:rsid w:val="000C5907"/>
    <w:rsid w:val="000D7588"/>
    <w:rsid w:val="00156E05"/>
    <w:rsid w:val="001612E9"/>
    <w:rsid w:val="00176402"/>
    <w:rsid w:val="00186EF4"/>
    <w:rsid w:val="00193E72"/>
    <w:rsid w:val="001A01E4"/>
    <w:rsid w:val="001D1815"/>
    <w:rsid w:val="00210D6F"/>
    <w:rsid w:val="0023301F"/>
    <w:rsid w:val="002650DE"/>
    <w:rsid w:val="00265AAC"/>
    <w:rsid w:val="003315DF"/>
    <w:rsid w:val="00344FF8"/>
    <w:rsid w:val="00386C8A"/>
    <w:rsid w:val="00397E09"/>
    <w:rsid w:val="003E4B8F"/>
    <w:rsid w:val="00403E78"/>
    <w:rsid w:val="00441C77"/>
    <w:rsid w:val="0045310A"/>
    <w:rsid w:val="004639DA"/>
    <w:rsid w:val="004C34F0"/>
    <w:rsid w:val="004D133B"/>
    <w:rsid w:val="00514451"/>
    <w:rsid w:val="00553D10"/>
    <w:rsid w:val="005607AD"/>
    <w:rsid w:val="005C140B"/>
    <w:rsid w:val="005E4B11"/>
    <w:rsid w:val="006004AD"/>
    <w:rsid w:val="006039A9"/>
    <w:rsid w:val="00625A13"/>
    <w:rsid w:val="006816A5"/>
    <w:rsid w:val="006F7286"/>
    <w:rsid w:val="00722370"/>
    <w:rsid w:val="00742675"/>
    <w:rsid w:val="007C3B72"/>
    <w:rsid w:val="00834374"/>
    <w:rsid w:val="008C3705"/>
    <w:rsid w:val="00927D50"/>
    <w:rsid w:val="009B1BCF"/>
    <w:rsid w:val="009D0E69"/>
    <w:rsid w:val="00A21485"/>
    <w:rsid w:val="00A44670"/>
    <w:rsid w:val="00A826C0"/>
    <w:rsid w:val="00AA0D4C"/>
    <w:rsid w:val="00AB782B"/>
    <w:rsid w:val="00B55F2E"/>
    <w:rsid w:val="00B93986"/>
    <w:rsid w:val="00B93C47"/>
    <w:rsid w:val="00BA726A"/>
    <w:rsid w:val="00BB14F8"/>
    <w:rsid w:val="00BD6D70"/>
    <w:rsid w:val="00BE1F49"/>
    <w:rsid w:val="00BE31BF"/>
    <w:rsid w:val="00C22398"/>
    <w:rsid w:val="00C35F91"/>
    <w:rsid w:val="00C731B5"/>
    <w:rsid w:val="00D4387C"/>
    <w:rsid w:val="00D52B96"/>
    <w:rsid w:val="00DB50AA"/>
    <w:rsid w:val="00DB7A2E"/>
    <w:rsid w:val="00E13202"/>
    <w:rsid w:val="00E52155"/>
    <w:rsid w:val="00E76E41"/>
    <w:rsid w:val="00E90980"/>
    <w:rsid w:val="00EF3B27"/>
    <w:rsid w:val="00F16BA6"/>
    <w:rsid w:val="00F6356D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2BE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387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387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8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/blog/die-besten-rueckenuebun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Jagels, Kim</cp:lastModifiedBy>
  <cp:revision>40</cp:revision>
  <cp:lastPrinted>2019-12-04T09:41:00Z</cp:lastPrinted>
  <dcterms:created xsi:type="dcterms:W3CDTF">2019-11-28T15:56:00Z</dcterms:created>
  <dcterms:modified xsi:type="dcterms:W3CDTF">2019-12-05T08:24:00Z</dcterms:modified>
</cp:coreProperties>
</file>