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F3" w:rsidRDefault="00BB0B02">
      <w:r>
        <w:rPr>
          <w:noProof/>
          <w:lang w:eastAsia="de-DE"/>
        </w:rPr>
        <w:drawing>
          <wp:anchor distT="0" distB="0" distL="114300" distR="114300" simplePos="0" relativeHeight="251658240" behindDoc="1" locked="0" layoutInCell="1" allowOverlap="1" wp14:anchorId="2CBF7945" wp14:editId="489C1D37">
            <wp:simplePos x="0" y="0"/>
            <wp:positionH relativeFrom="column">
              <wp:posOffset>-1000760</wp:posOffset>
            </wp:positionH>
            <wp:positionV relativeFrom="paragraph">
              <wp:posOffset>-1001395</wp:posOffset>
            </wp:positionV>
            <wp:extent cx="7669530" cy="10706100"/>
            <wp:effectExtent l="0" t="0" r="7620" b="0"/>
            <wp:wrapNone/>
            <wp:docPr id="1" name="Bild 1" descr="Se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t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6953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2336" behindDoc="0" locked="0" layoutInCell="1" allowOverlap="1" wp14:anchorId="281995F5" wp14:editId="789A9CB6">
                <wp:simplePos x="0" y="0"/>
                <wp:positionH relativeFrom="column">
                  <wp:posOffset>-1004570</wp:posOffset>
                </wp:positionH>
                <wp:positionV relativeFrom="paragraph">
                  <wp:posOffset>9863455</wp:posOffset>
                </wp:positionV>
                <wp:extent cx="7669530" cy="635"/>
                <wp:effectExtent l="0" t="0" r="0" b="0"/>
                <wp:wrapNone/>
                <wp:docPr id="3" name="Textfeld 3"/>
                <wp:cNvGraphicFramePr/>
                <a:graphic xmlns:a="http://schemas.openxmlformats.org/drawingml/2006/main">
                  <a:graphicData uri="http://schemas.microsoft.com/office/word/2010/wordprocessingShape">
                    <wps:wsp>
                      <wps:cNvSpPr txBox="1"/>
                      <wps:spPr>
                        <a:xfrm>
                          <a:off x="0" y="0"/>
                          <a:ext cx="7669530" cy="635"/>
                        </a:xfrm>
                        <a:prstGeom prst="rect">
                          <a:avLst/>
                        </a:prstGeom>
                        <a:solidFill>
                          <a:prstClr val="white"/>
                        </a:solidFill>
                        <a:ln>
                          <a:noFill/>
                        </a:ln>
                        <a:effectLst/>
                      </wps:spPr>
                      <wps:txbx>
                        <w:txbxContent>
                          <w:p w:rsidR="0070704F" w:rsidRPr="00533045" w:rsidRDefault="0070704F" w:rsidP="00BB0B02">
                            <w:pPr>
                              <w:pStyle w:val="Beschriftung"/>
                              <w:rPr>
                                <w:noProof/>
                              </w:rPr>
                            </w:pPr>
                            <w:r>
                              <w:t xml:space="preserve">Abbildung </w:t>
                            </w:r>
                            <w:r w:rsidR="00A12054">
                              <w:fldChar w:fldCharType="begin"/>
                            </w:r>
                            <w:r w:rsidR="00A12054">
                              <w:instrText xml:space="preserve"> SEQ Abbildung \* ARABIC </w:instrText>
                            </w:r>
                            <w:r w:rsidR="00A12054">
                              <w:fldChar w:fldCharType="separate"/>
                            </w:r>
                            <w:r>
                              <w:rPr>
                                <w:noProof/>
                              </w:rPr>
                              <w:t>1</w:t>
                            </w:r>
                            <w:r w:rsidR="00A1205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79.1pt;margin-top:776.65pt;width:603.9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" stroked="f">
                <v:textbox style="mso-fit-shape-to-text:t" inset="0,0,0,0">
                  <w:txbxContent>
                    <w:p w:rsidR="0070704F" w:rsidRPr="00533045" w:rsidRDefault="0070704F" w:rsidP="00BB0B02">
                      <w:pPr>
                        <w:pStyle w:val="Beschriftung"/>
                        <w:rPr>
                          <w:noProof/>
                        </w:rPr>
                      </w:pPr>
                      <w:r>
                        <w:t xml:space="preserve">Abbildung </w:t>
                      </w:r>
                      <w:r w:rsidR="00A12054">
                        <w:fldChar w:fldCharType="begin"/>
                      </w:r>
                      <w:r w:rsidR="00A12054">
                        <w:instrText xml:space="preserve"> SEQ Abbildung \* ARABIC </w:instrText>
                      </w:r>
                      <w:r w:rsidR="00A12054">
                        <w:fldChar w:fldCharType="separate"/>
                      </w:r>
                      <w:r>
                        <w:rPr>
                          <w:noProof/>
                        </w:rPr>
                        <w:t>1</w:t>
                      </w:r>
                      <w:r w:rsidR="00A12054">
                        <w:rPr>
                          <w:noProof/>
                        </w:rPr>
                        <w:fldChar w:fldCharType="end"/>
                      </w:r>
                    </w:p>
                  </w:txbxContent>
                </v:textbox>
              </v:shape>
            </w:pict>
          </mc:Fallback>
        </mc:AlternateContent>
      </w:r>
    </w:p>
    <w:p w:rsidR="00BB0B02" w:rsidRDefault="00974D22">
      <w:r>
        <w:rPr>
          <w:noProof/>
          <w:lang w:eastAsia="de-DE"/>
        </w:rPr>
        <mc:AlternateContent>
          <mc:Choice Requires="wps">
            <w:drawing>
              <wp:anchor distT="0" distB="0" distL="114300" distR="114300" simplePos="0" relativeHeight="251664384" behindDoc="0" locked="0" layoutInCell="1" allowOverlap="1" wp14:anchorId="233A6D7C" wp14:editId="1386E0C7">
                <wp:simplePos x="0" y="0"/>
                <wp:positionH relativeFrom="column">
                  <wp:posOffset>1176655</wp:posOffset>
                </wp:positionH>
                <wp:positionV relativeFrom="paragraph">
                  <wp:posOffset>177164</wp:posOffset>
                </wp:positionV>
                <wp:extent cx="4514850" cy="7905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790575"/>
                        </a:xfrm>
                        <a:prstGeom prst="rect">
                          <a:avLst/>
                        </a:prstGeom>
                        <a:noFill/>
                        <a:ln w="9525">
                          <a:noFill/>
                          <a:miter lim="800000"/>
                          <a:headEnd/>
                          <a:tailEnd/>
                        </a:ln>
                      </wps:spPr>
                      <wps:txbx>
                        <w:txbxContent>
                          <w:p w:rsidR="0070704F" w:rsidRPr="008A78A9" w:rsidRDefault="008A78A9" w:rsidP="00180C99">
                            <w:pPr>
                              <w:spacing w:after="120" w:line="240" w:lineRule="auto"/>
                              <w:jc w:val="both"/>
                              <w:rPr>
                                <w:rFonts w:ascii="Univers" w:hAnsi="Univers"/>
                                <w:b/>
                                <w:sz w:val="32"/>
                                <w:szCs w:val="32"/>
                              </w:rPr>
                            </w:pPr>
                            <w:r w:rsidRPr="008A78A9">
                              <w:rPr>
                                <w:rFonts w:ascii="Univers" w:hAnsi="Univers"/>
                                <w:b/>
                                <w:sz w:val="26"/>
                                <w:szCs w:val="26"/>
                              </w:rPr>
                              <w:t>DMSG-</w:t>
                            </w:r>
                            <w:proofErr w:type="spellStart"/>
                            <w:r w:rsidRPr="008A78A9">
                              <w:rPr>
                                <w:rFonts w:ascii="Univers" w:hAnsi="Univers"/>
                                <w:b/>
                                <w:sz w:val="26"/>
                                <w:szCs w:val="26"/>
                              </w:rPr>
                              <w:t>InfoGuide</w:t>
                            </w:r>
                            <w:proofErr w:type="spellEnd"/>
                            <w:r w:rsidRPr="008A78A9">
                              <w:rPr>
                                <w:rFonts w:ascii="Univers" w:hAnsi="Univers"/>
                                <w:b/>
                                <w:sz w:val="26"/>
                                <w:szCs w:val="26"/>
                              </w:rPr>
                              <w:t xml:space="preserve"> gibt </w:t>
                            </w:r>
                            <w:r w:rsidR="00897EC8">
                              <w:rPr>
                                <w:rFonts w:ascii="Univers" w:hAnsi="Univers"/>
                                <w:b/>
                                <w:sz w:val="26"/>
                                <w:szCs w:val="26"/>
                              </w:rPr>
                              <w:t xml:space="preserve">einen </w:t>
                            </w:r>
                            <w:r w:rsidRPr="008A78A9">
                              <w:rPr>
                                <w:rFonts w:ascii="Univers" w:hAnsi="Univers"/>
                                <w:b/>
                                <w:sz w:val="26"/>
                                <w:szCs w:val="26"/>
                              </w:rPr>
                              <w:t>aktuellen Überblick über Aufklärungs-</w:t>
                            </w:r>
                            <w:r w:rsidR="00897EC8">
                              <w:rPr>
                                <w:rFonts w:ascii="Univers" w:hAnsi="Univers"/>
                                <w:b/>
                                <w:sz w:val="26"/>
                                <w:szCs w:val="26"/>
                              </w:rPr>
                              <w:t xml:space="preserve"> und Informationsmaterialien zum Thema </w:t>
                            </w:r>
                            <w:r>
                              <w:rPr>
                                <w:rFonts w:ascii="Univers" w:hAnsi="Univers"/>
                                <w:b/>
                                <w:sz w:val="26"/>
                                <w:szCs w:val="26"/>
                              </w:rPr>
                              <w:t xml:space="preserve"> Mu</w:t>
                            </w:r>
                            <w:r>
                              <w:rPr>
                                <w:rFonts w:ascii="Univers" w:hAnsi="Univers"/>
                                <w:b/>
                                <w:sz w:val="26"/>
                                <w:szCs w:val="26"/>
                              </w:rPr>
                              <w:t>l</w:t>
                            </w:r>
                            <w:r>
                              <w:rPr>
                                <w:rFonts w:ascii="Univers" w:hAnsi="Univers"/>
                                <w:b/>
                                <w:sz w:val="26"/>
                                <w:szCs w:val="26"/>
                              </w:rPr>
                              <w:t>tiple</w:t>
                            </w:r>
                            <w:r w:rsidRPr="008A78A9">
                              <w:rPr>
                                <w:rFonts w:ascii="Univers" w:hAnsi="Univers"/>
                                <w:b/>
                                <w:sz w:val="26"/>
                                <w:szCs w:val="26"/>
                              </w:rPr>
                              <w:t xml:space="preserve"> Sklerose</w:t>
                            </w:r>
                          </w:p>
                          <w:p w:rsidR="0070704F" w:rsidRDefault="00707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92.65pt;margin-top:13.95pt;width:355.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" filled="f" stroked="f">
                <v:textbox>
                  <w:txbxContent>
                    <w:p w:rsidR="0070704F" w:rsidRPr="008A78A9" w:rsidRDefault="008A78A9" w:rsidP="00180C99">
                      <w:pPr>
                        <w:spacing w:after="120" w:line="240" w:lineRule="auto"/>
                        <w:jc w:val="both"/>
                        <w:rPr>
                          <w:rFonts w:ascii="Univers" w:hAnsi="Univers"/>
                          <w:b/>
                          <w:sz w:val="32"/>
                          <w:szCs w:val="32"/>
                        </w:rPr>
                      </w:pPr>
                      <w:r w:rsidRPr="008A78A9">
                        <w:rPr>
                          <w:rFonts w:ascii="Univers" w:hAnsi="Univers"/>
                          <w:b/>
                          <w:sz w:val="26"/>
                          <w:szCs w:val="26"/>
                        </w:rPr>
                        <w:t>DMSG-</w:t>
                      </w:r>
                      <w:proofErr w:type="spellStart"/>
                      <w:r w:rsidRPr="008A78A9">
                        <w:rPr>
                          <w:rFonts w:ascii="Univers" w:hAnsi="Univers"/>
                          <w:b/>
                          <w:sz w:val="26"/>
                          <w:szCs w:val="26"/>
                        </w:rPr>
                        <w:t>InfoGuide</w:t>
                      </w:r>
                      <w:proofErr w:type="spellEnd"/>
                      <w:r w:rsidRPr="008A78A9">
                        <w:rPr>
                          <w:rFonts w:ascii="Univers" w:hAnsi="Univers"/>
                          <w:b/>
                          <w:sz w:val="26"/>
                          <w:szCs w:val="26"/>
                        </w:rPr>
                        <w:t xml:space="preserve"> gibt </w:t>
                      </w:r>
                      <w:r w:rsidR="00897EC8">
                        <w:rPr>
                          <w:rFonts w:ascii="Univers" w:hAnsi="Univers"/>
                          <w:b/>
                          <w:sz w:val="26"/>
                          <w:szCs w:val="26"/>
                        </w:rPr>
                        <w:t xml:space="preserve">einen </w:t>
                      </w:r>
                      <w:r w:rsidRPr="008A78A9">
                        <w:rPr>
                          <w:rFonts w:ascii="Univers" w:hAnsi="Univers"/>
                          <w:b/>
                          <w:sz w:val="26"/>
                          <w:szCs w:val="26"/>
                        </w:rPr>
                        <w:t>aktuellen Überblick über Aufklärungs-</w:t>
                      </w:r>
                      <w:r w:rsidR="00897EC8">
                        <w:rPr>
                          <w:rFonts w:ascii="Univers" w:hAnsi="Univers"/>
                          <w:b/>
                          <w:sz w:val="26"/>
                          <w:szCs w:val="26"/>
                        </w:rPr>
                        <w:t xml:space="preserve"> und Informationsmaterialien zum Thema </w:t>
                      </w:r>
                      <w:r>
                        <w:rPr>
                          <w:rFonts w:ascii="Univers" w:hAnsi="Univers"/>
                          <w:b/>
                          <w:sz w:val="26"/>
                          <w:szCs w:val="26"/>
                        </w:rPr>
                        <w:t xml:space="preserve"> Mu</w:t>
                      </w:r>
                      <w:r>
                        <w:rPr>
                          <w:rFonts w:ascii="Univers" w:hAnsi="Univers"/>
                          <w:b/>
                          <w:sz w:val="26"/>
                          <w:szCs w:val="26"/>
                        </w:rPr>
                        <w:t>l</w:t>
                      </w:r>
                      <w:r>
                        <w:rPr>
                          <w:rFonts w:ascii="Univers" w:hAnsi="Univers"/>
                          <w:b/>
                          <w:sz w:val="26"/>
                          <w:szCs w:val="26"/>
                        </w:rPr>
                        <w:t>tiple</w:t>
                      </w:r>
                      <w:r w:rsidRPr="008A78A9">
                        <w:rPr>
                          <w:rFonts w:ascii="Univers" w:hAnsi="Univers"/>
                          <w:b/>
                          <w:sz w:val="26"/>
                          <w:szCs w:val="26"/>
                        </w:rPr>
                        <w:t xml:space="preserve"> Sklerose</w:t>
                      </w:r>
                    </w:p>
                    <w:p w:rsidR="0070704F" w:rsidRDefault="0070704F"/>
                  </w:txbxContent>
                </v:textbox>
              </v:shape>
            </w:pict>
          </mc:Fallback>
        </mc:AlternateContent>
      </w:r>
    </w:p>
    <w:p w:rsidR="00BB0B02" w:rsidRDefault="00BB0B02"/>
    <w:p w:rsidR="00BB0B02" w:rsidRDefault="00BB0B02"/>
    <w:p w:rsidR="00BB0B02" w:rsidRDefault="00974D22">
      <w:r>
        <w:rPr>
          <w:noProof/>
          <w:lang w:eastAsia="de-DE"/>
        </w:rPr>
        <mc:AlternateContent>
          <mc:Choice Requires="wps">
            <w:drawing>
              <wp:anchor distT="0" distB="0" distL="114300" distR="114300" simplePos="0" relativeHeight="251666432" behindDoc="0" locked="0" layoutInCell="1" allowOverlap="1" wp14:anchorId="34C4D321" wp14:editId="7DE4749F">
                <wp:simplePos x="0" y="0"/>
                <wp:positionH relativeFrom="column">
                  <wp:posOffset>1024255</wp:posOffset>
                </wp:positionH>
                <wp:positionV relativeFrom="paragraph">
                  <wp:posOffset>46354</wp:posOffset>
                </wp:positionV>
                <wp:extent cx="5114925" cy="658177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581775"/>
                        </a:xfrm>
                        <a:prstGeom prst="rect">
                          <a:avLst/>
                        </a:prstGeom>
                        <a:noFill/>
                        <a:ln w="9525">
                          <a:noFill/>
                          <a:miter lim="800000"/>
                          <a:headEnd/>
                          <a:tailEnd/>
                        </a:ln>
                      </wps:spPr>
                      <wps:txbx>
                        <w:txbxContent>
                          <w:p w:rsidR="0070704F" w:rsidRPr="00E7775F" w:rsidRDefault="0070704F" w:rsidP="00DF2BF9">
                            <w:pPr>
                              <w:spacing w:after="0"/>
                              <w:jc w:val="both"/>
                              <w:rPr>
                                <w:rFonts w:ascii="Univers" w:hAnsi="Univers"/>
                                <w:b/>
                              </w:rPr>
                            </w:pPr>
                            <w:r>
                              <w:rPr>
                                <w:rFonts w:ascii="Univers" w:hAnsi="Univers"/>
                                <w:b/>
                              </w:rPr>
                              <w:t xml:space="preserve">Hannover, </w:t>
                            </w:r>
                            <w:r w:rsidR="008A78A9">
                              <w:rPr>
                                <w:rFonts w:ascii="Univers" w:hAnsi="Univers"/>
                                <w:b/>
                              </w:rPr>
                              <w:t>10.03</w:t>
                            </w:r>
                            <w:r>
                              <w:rPr>
                                <w:rFonts w:ascii="Univers" w:hAnsi="Univers"/>
                                <w:b/>
                              </w:rPr>
                              <w:t>.2015</w:t>
                            </w:r>
                            <w:r w:rsidRPr="00E7775F">
                              <w:rPr>
                                <w:rFonts w:ascii="Univers" w:hAnsi="Univers"/>
                                <w:b/>
                              </w:rPr>
                              <w:t xml:space="preserve"> – </w:t>
                            </w:r>
                            <w:r w:rsidR="008A78A9" w:rsidRPr="008A78A9">
                              <w:rPr>
                                <w:rFonts w:ascii="Univers" w:hAnsi="Univers"/>
                                <w:b/>
                              </w:rPr>
                              <w:t>Multiple Sklerose wirft viele Fragen auf. Antwo</w:t>
                            </w:r>
                            <w:r w:rsidR="008A78A9" w:rsidRPr="008A78A9">
                              <w:rPr>
                                <w:rFonts w:ascii="Univers" w:hAnsi="Univers"/>
                                <w:b/>
                              </w:rPr>
                              <w:t>r</w:t>
                            </w:r>
                            <w:r w:rsidR="008A78A9" w:rsidRPr="008A78A9">
                              <w:rPr>
                                <w:rFonts w:ascii="Univers" w:hAnsi="Univers"/>
                                <w:b/>
                              </w:rPr>
                              <w:t>ten finden Erkrankte, Angehörige und Interessierte im reichhaltigen, gut verständlichen und attraktiv gestalteten Aufklärungs- und Informationsa</w:t>
                            </w:r>
                            <w:r w:rsidR="008A78A9" w:rsidRPr="008A78A9">
                              <w:rPr>
                                <w:rFonts w:ascii="Univers" w:hAnsi="Univers"/>
                                <w:b/>
                              </w:rPr>
                              <w:t>n</w:t>
                            </w:r>
                            <w:r w:rsidR="008A78A9" w:rsidRPr="008A78A9">
                              <w:rPr>
                                <w:rFonts w:ascii="Univers" w:hAnsi="Univers"/>
                                <w:b/>
                              </w:rPr>
                              <w:t>gebot, das die Deutsche Multiple Sklerose</w:t>
                            </w:r>
                            <w:r w:rsidR="008A78A9">
                              <w:rPr>
                                <w:rFonts w:ascii="Univers" w:hAnsi="Univers"/>
                                <w:b/>
                              </w:rPr>
                              <w:t xml:space="preserve"> Gesellschaft (DMSG) bereithält</w:t>
                            </w:r>
                            <w:r w:rsidRPr="00180C99">
                              <w:rPr>
                                <w:rFonts w:ascii="Univers" w:hAnsi="Univers"/>
                                <w:b/>
                              </w:rPr>
                              <w:t>.</w:t>
                            </w:r>
                          </w:p>
                          <w:p w:rsidR="0070704F" w:rsidRPr="00E7775F" w:rsidRDefault="0070704F" w:rsidP="00FF3EE4">
                            <w:pPr>
                              <w:spacing w:after="0" w:line="240" w:lineRule="auto"/>
                              <w:jc w:val="both"/>
                              <w:rPr>
                                <w:rFonts w:ascii="Univers" w:hAnsi="Univers"/>
                              </w:rPr>
                            </w:pPr>
                          </w:p>
                          <w:p w:rsidR="008A78A9" w:rsidRPr="008A78A9" w:rsidRDefault="008A78A9" w:rsidP="008A78A9">
                            <w:pPr>
                              <w:jc w:val="both"/>
                              <w:rPr>
                                <w:rFonts w:ascii="Univers" w:hAnsi="Univers"/>
                              </w:rPr>
                            </w:pPr>
                            <w:r w:rsidRPr="008A78A9">
                              <w:rPr>
                                <w:rFonts w:ascii="Univers" w:hAnsi="Univers"/>
                              </w:rPr>
                              <w:t xml:space="preserve">Einen aktuellen Überblick ermöglicht der </w:t>
                            </w:r>
                            <w:proofErr w:type="spellStart"/>
                            <w:r w:rsidRPr="008A78A9">
                              <w:rPr>
                                <w:rFonts w:ascii="Univers" w:hAnsi="Univers"/>
                              </w:rPr>
                              <w:t>InfoGuide</w:t>
                            </w:r>
                            <w:proofErr w:type="spellEnd"/>
                            <w:r w:rsidRPr="008A78A9">
                              <w:rPr>
                                <w:rFonts w:ascii="Univers" w:hAnsi="Univers"/>
                              </w:rPr>
                              <w:t>. Die aktuelle Ausgabe 2015/2016 enthält bereits die für dieses Jahr geplanten Informationsmat</w:t>
                            </w:r>
                            <w:r w:rsidRPr="008A78A9">
                              <w:rPr>
                                <w:rFonts w:ascii="Univers" w:hAnsi="Univers"/>
                              </w:rPr>
                              <w:t>e</w:t>
                            </w:r>
                            <w:r w:rsidRPr="008A78A9">
                              <w:rPr>
                                <w:rFonts w:ascii="Univers" w:hAnsi="Univers"/>
                              </w:rPr>
                              <w:t xml:space="preserve">rialien mit ihren voraussichtlichen Erscheinungsdaten. </w:t>
                            </w:r>
                          </w:p>
                          <w:p w:rsidR="008A78A9" w:rsidRDefault="008A78A9" w:rsidP="008A78A9">
                            <w:pPr>
                              <w:jc w:val="both"/>
                              <w:rPr>
                                <w:rFonts w:ascii="Univers" w:hAnsi="Univers"/>
                              </w:rPr>
                            </w:pPr>
                            <w:r w:rsidRPr="008A78A9">
                              <w:rPr>
                                <w:rFonts w:ascii="Univers" w:hAnsi="Univers"/>
                              </w:rPr>
                              <w:t>Kompakt und übersichtlich wird das schriftliche und digitale Aufklärungs- und Informationsmaterial aufgelistet, die Broschüren, MS-Informationen und die multimedialen Angebote nach Themenschwerpunkten sortiert, ihre I</w:t>
                            </w:r>
                            <w:r w:rsidRPr="008A78A9">
                              <w:rPr>
                                <w:rFonts w:ascii="Univers" w:hAnsi="Univers"/>
                              </w:rPr>
                              <w:t>n</w:t>
                            </w:r>
                            <w:r w:rsidRPr="008A78A9">
                              <w:rPr>
                                <w:rFonts w:ascii="Univers" w:hAnsi="Univers"/>
                              </w:rPr>
                              <w:t>halte werden kurz und knapp vorgestellt. So kann jeder in Ruhe die für sich relevanten Materialien auswählen und mit dem anhängenden Formular per Post, Fax oder online beim Bundesverband der Deutschen Multiple Sklerose Gesellschaft bestellen oder bei einem Besuch auf www.dmsg.de die inte</w:t>
                            </w:r>
                            <w:r w:rsidRPr="008A78A9">
                              <w:rPr>
                                <w:rFonts w:ascii="Univers" w:hAnsi="Univers"/>
                              </w:rPr>
                              <w:t>r</w:t>
                            </w:r>
                            <w:r w:rsidRPr="008A78A9">
                              <w:rPr>
                                <w:rFonts w:ascii="Univers" w:hAnsi="Univers"/>
                              </w:rPr>
                              <w:t xml:space="preserve">aktiven Tools nutzen. </w:t>
                            </w:r>
                          </w:p>
                          <w:p w:rsidR="0070704F" w:rsidRPr="00A12054" w:rsidRDefault="008A78A9" w:rsidP="00FF3EE4">
                            <w:pPr>
                              <w:jc w:val="both"/>
                              <w:rPr>
                                <w:rFonts w:ascii="Univers" w:hAnsi="Univers"/>
                                <w:b/>
                              </w:rPr>
                            </w:pPr>
                            <w:r w:rsidRPr="008A78A9">
                              <w:rPr>
                                <w:rFonts w:ascii="Univers" w:hAnsi="Univers"/>
                                <w:b/>
                              </w:rPr>
                              <w:t xml:space="preserve">Der </w:t>
                            </w:r>
                            <w:proofErr w:type="spellStart"/>
                            <w:r w:rsidRPr="008A78A9">
                              <w:rPr>
                                <w:rFonts w:ascii="Univers" w:hAnsi="Univers"/>
                                <w:b/>
                              </w:rPr>
                              <w:t>InfoGuide</w:t>
                            </w:r>
                            <w:proofErr w:type="spellEnd"/>
                            <w:r w:rsidRPr="008A78A9">
                              <w:rPr>
                                <w:rFonts w:ascii="Univers" w:hAnsi="Univers"/>
                                <w:b/>
                              </w:rPr>
                              <w:t xml:space="preserve"> kann im Online-Shop des DMSG-Bundesverbandes unter www.dmsg.de oder in den Geschäftsstellen der DMSG-Landesverbände </w:t>
                            </w:r>
                            <w:r w:rsidRPr="00A12054">
                              <w:rPr>
                                <w:rFonts w:ascii="Univers" w:hAnsi="Univers"/>
                                <w:b/>
                              </w:rPr>
                              <w:t>bestellt werden.</w:t>
                            </w:r>
                          </w:p>
                          <w:p w:rsidR="008A78A9" w:rsidRPr="00A12054" w:rsidRDefault="008A78A9" w:rsidP="008A78A9">
                            <w:pPr>
                              <w:spacing w:after="0" w:line="240" w:lineRule="auto"/>
                              <w:jc w:val="both"/>
                              <w:rPr>
                                <w:rFonts w:ascii="Univers" w:hAnsi="Univers"/>
                                <w:b/>
                              </w:rPr>
                            </w:pPr>
                            <w:r w:rsidRPr="00A12054">
                              <w:rPr>
                                <w:rFonts w:ascii="Univers" w:hAnsi="Univers"/>
                                <w:b/>
                              </w:rPr>
                              <w:t>DMSG, Bundesverband e.V.</w:t>
                            </w:r>
                            <w:r w:rsidRPr="00A12054">
                              <w:rPr>
                                <w:rFonts w:ascii="Univers" w:hAnsi="Univers"/>
                                <w:b/>
                              </w:rPr>
                              <w:tab/>
                            </w:r>
                            <w:r w:rsidRPr="00A12054">
                              <w:rPr>
                                <w:rFonts w:ascii="Univers" w:hAnsi="Univers"/>
                                <w:b/>
                              </w:rPr>
                              <w:tab/>
                            </w:r>
                          </w:p>
                          <w:p w:rsidR="008A78A9" w:rsidRPr="00A12054" w:rsidRDefault="008A78A9" w:rsidP="008A78A9">
                            <w:pPr>
                              <w:jc w:val="both"/>
                              <w:rPr>
                                <w:rFonts w:ascii="Univers" w:hAnsi="Univers"/>
                                <w:b/>
                              </w:rPr>
                            </w:pPr>
                            <w:r w:rsidRPr="00A12054">
                              <w:rPr>
                                <w:rFonts w:ascii="Univers" w:hAnsi="Univers"/>
                                <w:b/>
                              </w:rPr>
                              <w:t xml:space="preserve">Hannover, </w:t>
                            </w:r>
                            <w:r w:rsidRPr="00A12054">
                              <w:rPr>
                                <w:rFonts w:ascii="Univers" w:hAnsi="Univers"/>
                                <w:b/>
                              </w:rPr>
                              <w:t>1</w:t>
                            </w:r>
                            <w:r w:rsidRPr="00A12054">
                              <w:rPr>
                                <w:rFonts w:ascii="Univers" w:hAnsi="Univers"/>
                                <w:b/>
                              </w:rPr>
                              <w:t xml:space="preserve">0. </w:t>
                            </w:r>
                            <w:r w:rsidRPr="00A12054">
                              <w:rPr>
                                <w:rFonts w:ascii="Univers" w:hAnsi="Univers"/>
                                <w:b/>
                              </w:rPr>
                              <w:t>März</w:t>
                            </w:r>
                            <w:r w:rsidRPr="00A12054">
                              <w:rPr>
                                <w:rFonts w:ascii="Univers" w:hAnsi="Univers"/>
                                <w:b/>
                              </w:rPr>
                              <w:t xml:space="preserve"> 2015</w:t>
                            </w:r>
                          </w:p>
                          <w:p w:rsidR="00897EC8" w:rsidRDefault="00897EC8" w:rsidP="00897EC8">
                            <w:pPr>
                              <w:jc w:val="right"/>
                              <w:rPr>
                                <w:rFonts w:ascii="Univers" w:hAnsi="Univers"/>
                                <w:b/>
                              </w:rPr>
                            </w:pPr>
                            <w:r>
                              <w:rPr>
                                <w:rFonts w:ascii="Univers" w:hAnsi="Univers"/>
                                <w:b/>
                                <w:noProof/>
                                <w:lang w:eastAsia="de-DE"/>
                              </w:rPr>
                              <w:drawing>
                                <wp:inline distT="0" distB="0" distL="0" distR="0" wp14:anchorId="6B33F8C1" wp14:editId="43DB001F">
                                  <wp:extent cx="1800225" cy="3714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371475"/>
                                          </a:xfrm>
                                          <a:prstGeom prst="rect">
                                            <a:avLst/>
                                          </a:prstGeom>
                                          <a:noFill/>
                                          <a:ln>
                                            <a:noFill/>
                                          </a:ln>
                                        </pic:spPr>
                                      </pic:pic>
                                    </a:graphicData>
                                  </a:graphic>
                                </wp:inline>
                              </w:drawing>
                            </w:r>
                          </w:p>
                          <w:p w:rsidR="008A78A9" w:rsidRPr="008A78A9" w:rsidRDefault="008A78A9" w:rsidP="008A78A9">
                            <w:pPr>
                              <w:jc w:val="right"/>
                              <w:rPr>
                                <w:rFonts w:ascii="Univers" w:hAnsi="Univer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0.65pt;margin-top:3.65pt;width:402.75pt;height:5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" filled="f" stroked="f">
                <v:textbox>
                  <w:txbxContent>
                    <w:p w:rsidR="0070704F" w:rsidRPr="00E7775F" w:rsidRDefault="0070704F" w:rsidP="00DF2BF9">
                      <w:pPr>
                        <w:spacing w:after="0"/>
                        <w:jc w:val="both"/>
                        <w:rPr>
                          <w:rFonts w:ascii="Univers" w:hAnsi="Univers"/>
                          <w:b/>
                        </w:rPr>
                      </w:pPr>
                      <w:r>
                        <w:rPr>
                          <w:rFonts w:ascii="Univers" w:hAnsi="Univers"/>
                          <w:b/>
                        </w:rPr>
                        <w:t xml:space="preserve">Hannover, </w:t>
                      </w:r>
                      <w:r w:rsidR="008A78A9">
                        <w:rPr>
                          <w:rFonts w:ascii="Univers" w:hAnsi="Univers"/>
                          <w:b/>
                        </w:rPr>
                        <w:t>10.03</w:t>
                      </w:r>
                      <w:r>
                        <w:rPr>
                          <w:rFonts w:ascii="Univers" w:hAnsi="Univers"/>
                          <w:b/>
                        </w:rPr>
                        <w:t>.2015</w:t>
                      </w:r>
                      <w:r w:rsidRPr="00E7775F">
                        <w:rPr>
                          <w:rFonts w:ascii="Univers" w:hAnsi="Univers"/>
                          <w:b/>
                        </w:rPr>
                        <w:t xml:space="preserve"> – </w:t>
                      </w:r>
                      <w:r w:rsidR="008A78A9" w:rsidRPr="008A78A9">
                        <w:rPr>
                          <w:rFonts w:ascii="Univers" w:hAnsi="Univers"/>
                          <w:b/>
                        </w:rPr>
                        <w:t>Multiple Sklerose wirft viele Fragen auf. Antwo</w:t>
                      </w:r>
                      <w:r w:rsidR="008A78A9" w:rsidRPr="008A78A9">
                        <w:rPr>
                          <w:rFonts w:ascii="Univers" w:hAnsi="Univers"/>
                          <w:b/>
                        </w:rPr>
                        <w:t>r</w:t>
                      </w:r>
                      <w:r w:rsidR="008A78A9" w:rsidRPr="008A78A9">
                        <w:rPr>
                          <w:rFonts w:ascii="Univers" w:hAnsi="Univers"/>
                          <w:b/>
                        </w:rPr>
                        <w:t>ten finden Erkrankte, Angehörige und Interessierte im reichhaltigen, gut verständlichen und attraktiv gestalteten Aufklärungs- und Informationsa</w:t>
                      </w:r>
                      <w:r w:rsidR="008A78A9" w:rsidRPr="008A78A9">
                        <w:rPr>
                          <w:rFonts w:ascii="Univers" w:hAnsi="Univers"/>
                          <w:b/>
                        </w:rPr>
                        <w:t>n</w:t>
                      </w:r>
                      <w:r w:rsidR="008A78A9" w:rsidRPr="008A78A9">
                        <w:rPr>
                          <w:rFonts w:ascii="Univers" w:hAnsi="Univers"/>
                          <w:b/>
                        </w:rPr>
                        <w:t>gebot, das die Deutsche Multiple Sklerose</w:t>
                      </w:r>
                      <w:r w:rsidR="008A78A9">
                        <w:rPr>
                          <w:rFonts w:ascii="Univers" w:hAnsi="Univers"/>
                          <w:b/>
                        </w:rPr>
                        <w:t xml:space="preserve"> Gesellschaft (DMSG) bereithält</w:t>
                      </w:r>
                      <w:r w:rsidRPr="00180C99">
                        <w:rPr>
                          <w:rFonts w:ascii="Univers" w:hAnsi="Univers"/>
                          <w:b/>
                        </w:rPr>
                        <w:t>.</w:t>
                      </w:r>
                    </w:p>
                    <w:p w:rsidR="0070704F" w:rsidRPr="00E7775F" w:rsidRDefault="0070704F" w:rsidP="00FF3EE4">
                      <w:pPr>
                        <w:spacing w:after="0" w:line="240" w:lineRule="auto"/>
                        <w:jc w:val="both"/>
                        <w:rPr>
                          <w:rFonts w:ascii="Univers" w:hAnsi="Univers"/>
                        </w:rPr>
                      </w:pPr>
                    </w:p>
                    <w:p w:rsidR="008A78A9" w:rsidRPr="008A78A9" w:rsidRDefault="008A78A9" w:rsidP="008A78A9">
                      <w:pPr>
                        <w:jc w:val="both"/>
                        <w:rPr>
                          <w:rFonts w:ascii="Univers" w:hAnsi="Univers"/>
                        </w:rPr>
                      </w:pPr>
                      <w:r w:rsidRPr="008A78A9">
                        <w:rPr>
                          <w:rFonts w:ascii="Univers" w:hAnsi="Univers"/>
                        </w:rPr>
                        <w:t xml:space="preserve">Einen aktuellen Überblick ermöglicht der </w:t>
                      </w:r>
                      <w:proofErr w:type="spellStart"/>
                      <w:r w:rsidRPr="008A78A9">
                        <w:rPr>
                          <w:rFonts w:ascii="Univers" w:hAnsi="Univers"/>
                        </w:rPr>
                        <w:t>InfoGuide</w:t>
                      </w:r>
                      <w:proofErr w:type="spellEnd"/>
                      <w:r w:rsidRPr="008A78A9">
                        <w:rPr>
                          <w:rFonts w:ascii="Univers" w:hAnsi="Univers"/>
                        </w:rPr>
                        <w:t>. Die aktuelle Ausgabe 2015/2016 enthält bereits die für dieses Jahr geplanten Informationsmat</w:t>
                      </w:r>
                      <w:r w:rsidRPr="008A78A9">
                        <w:rPr>
                          <w:rFonts w:ascii="Univers" w:hAnsi="Univers"/>
                        </w:rPr>
                        <w:t>e</w:t>
                      </w:r>
                      <w:r w:rsidRPr="008A78A9">
                        <w:rPr>
                          <w:rFonts w:ascii="Univers" w:hAnsi="Univers"/>
                        </w:rPr>
                        <w:t xml:space="preserve">rialien mit ihren voraussichtlichen Erscheinungsdaten. </w:t>
                      </w:r>
                    </w:p>
                    <w:p w:rsidR="008A78A9" w:rsidRDefault="008A78A9" w:rsidP="008A78A9">
                      <w:pPr>
                        <w:jc w:val="both"/>
                        <w:rPr>
                          <w:rFonts w:ascii="Univers" w:hAnsi="Univers"/>
                        </w:rPr>
                      </w:pPr>
                      <w:r w:rsidRPr="008A78A9">
                        <w:rPr>
                          <w:rFonts w:ascii="Univers" w:hAnsi="Univers"/>
                        </w:rPr>
                        <w:t>Kompakt und übersichtlich wird das schriftliche und digitale Aufklärungs- und Informationsmaterial aufgelistet, die Broschüren, MS-Informationen und die multimedialen Angebote nach Themenschwerpunkten sortiert, ihre I</w:t>
                      </w:r>
                      <w:r w:rsidRPr="008A78A9">
                        <w:rPr>
                          <w:rFonts w:ascii="Univers" w:hAnsi="Univers"/>
                        </w:rPr>
                        <w:t>n</w:t>
                      </w:r>
                      <w:r w:rsidRPr="008A78A9">
                        <w:rPr>
                          <w:rFonts w:ascii="Univers" w:hAnsi="Univers"/>
                        </w:rPr>
                        <w:t>halte werden kurz und knapp vorgestellt. So kann jeder in Ruhe die für sich relevanten Materialien auswählen und mit dem anhängenden Formular per Post, Fax oder online beim Bundesverband der Deutschen Multiple Sklerose Gesellschaft bestellen oder bei einem Besuch auf www.dmsg.de die inte</w:t>
                      </w:r>
                      <w:r w:rsidRPr="008A78A9">
                        <w:rPr>
                          <w:rFonts w:ascii="Univers" w:hAnsi="Univers"/>
                        </w:rPr>
                        <w:t>r</w:t>
                      </w:r>
                      <w:r w:rsidRPr="008A78A9">
                        <w:rPr>
                          <w:rFonts w:ascii="Univers" w:hAnsi="Univers"/>
                        </w:rPr>
                        <w:t xml:space="preserve">aktiven Tools nutzen. </w:t>
                      </w:r>
                    </w:p>
                    <w:p w:rsidR="0070704F" w:rsidRPr="00A12054" w:rsidRDefault="008A78A9" w:rsidP="00FF3EE4">
                      <w:pPr>
                        <w:jc w:val="both"/>
                        <w:rPr>
                          <w:rFonts w:ascii="Univers" w:hAnsi="Univers"/>
                          <w:b/>
                        </w:rPr>
                      </w:pPr>
                      <w:r w:rsidRPr="008A78A9">
                        <w:rPr>
                          <w:rFonts w:ascii="Univers" w:hAnsi="Univers"/>
                          <w:b/>
                        </w:rPr>
                        <w:t xml:space="preserve">Der </w:t>
                      </w:r>
                      <w:proofErr w:type="spellStart"/>
                      <w:r w:rsidRPr="008A78A9">
                        <w:rPr>
                          <w:rFonts w:ascii="Univers" w:hAnsi="Univers"/>
                          <w:b/>
                        </w:rPr>
                        <w:t>InfoGuide</w:t>
                      </w:r>
                      <w:proofErr w:type="spellEnd"/>
                      <w:r w:rsidRPr="008A78A9">
                        <w:rPr>
                          <w:rFonts w:ascii="Univers" w:hAnsi="Univers"/>
                          <w:b/>
                        </w:rPr>
                        <w:t xml:space="preserve"> kann im Online-Shop des DMSG-Bundesverbandes unter www.dmsg.de oder in den Geschäftsstellen der DMSG-Landesverbände </w:t>
                      </w:r>
                      <w:r w:rsidRPr="00A12054">
                        <w:rPr>
                          <w:rFonts w:ascii="Univers" w:hAnsi="Univers"/>
                          <w:b/>
                        </w:rPr>
                        <w:t>bestellt werden.</w:t>
                      </w:r>
                    </w:p>
                    <w:p w:rsidR="008A78A9" w:rsidRPr="00A12054" w:rsidRDefault="008A78A9" w:rsidP="008A78A9">
                      <w:pPr>
                        <w:spacing w:after="0" w:line="240" w:lineRule="auto"/>
                        <w:jc w:val="both"/>
                        <w:rPr>
                          <w:rFonts w:ascii="Univers" w:hAnsi="Univers"/>
                          <w:b/>
                        </w:rPr>
                      </w:pPr>
                      <w:r w:rsidRPr="00A12054">
                        <w:rPr>
                          <w:rFonts w:ascii="Univers" w:hAnsi="Univers"/>
                          <w:b/>
                        </w:rPr>
                        <w:t>DMSG, Bundesverband e.V.</w:t>
                      </w:r>
                      <w:r w:rsidRPr="00A12054">
                        <w:rPr>
                          <w:rFonts w:ascii="Univers" w:hAnsi="Univers"/>
                          <w:b/>
                        </w:rPr>
                        <w:tab/>
                      </w:r>
                      <w:r w:rsidRPr="00A12054">
                        <w:rPr>
                          <w:rFonts w:ascii="Univers" w:hAnsi="Univers"/>
                          <w:b/>
                        </w:rPr>
                        <w:tab/>
                      </w:r>
                    </w:p>
                    <w:p w:rsidR="008A78A9" w:rsidRPr="00A12054" w:rsidRDefault="008A78A9" w:rsidP="008A78A9">
                      <w:pPr>
                        <w:jc w:val="both"/>
                        <w:rPr>
                          <w:rFonts w:ascii="Univers" w:hAnsi="Univers"/>
                          <w:b/>
                        </w:rPr>
                      </w:pPr>
                      <w:r w:rsidRPr="00A12054">
                        <w:rPr>
                          <w:rFonts w:ascii="Univers" w:hAnsi="Univers"/>
                          <w:b/>
                        </w:rPr>
                        <w:t xml:space="preserve">Hannover, </w:t>
                      </w:r>
                      <w:r w:rsidRPr="00A12054">
                        <w:rPr>
                          <w:rFonts w:ascii="Univers" w:hAnsi="Univers"/>
                          <w:b/>
                        </w:rPr>
                        <w:t>1</w:t>
                      </w:r>
                      <w:r w:rsidRPr="00A12054">
                        <w:rPr>
                          <w:rFonts w:ascii="Univers" w:hAnsi="Univers"/>
                          <w:b/>
                        </w:rPr>
                        <w:t xml:space="preserve">0. </w:t>
                      </w:r>
                      <w:r w:rsidRPr="00A12054">
                        <w:rPr>
                          <w:rFonts w:ascii="Univers" w:hAnsi="Univers"/>
                          <w:b/>
                        </w:rPr>
                        <w:t>März</w:t>
                      </w:r>
                      <w:r w:rsidRPr="00A12054">
                        <w:rPr>
                          <w:rFonts w:ascii="Univers" w:hAnsi="Univers"/>
                          <w:b/>
                        </w:rPr>
                        <w:t xml:space="preserve"> 2015</w:t>
                      </w:r>
                    </w:p>
                    <w:p w:rsidR="00897EC8" w:rsidRDefault="00897EC8" w:rsidP="00897EC8">
                      <w:pPr>
                        <w:jc w:val="right"/>
                        <w:rPr>
                          <w:rFonts w:ascii="Univers" w:hAnsi="Univers"/>
                          <w:b/>
                        </w:rPr>
                      </w:pPr>
                      <w:r>
                        <w:rPr>
                          <w:rFonts w:ascii="Univers" w:hAnsi="Univers"/>
                          <w:b/>
                          <w:noProof/>
                          <w:lang w:eastAsia="de-DE"/>
                        </w:rPr>
                        <w:drawing>
                          <wp:inline distT="0" distB="0" distL="0" distR="0" wp14:anchorId="6B33F8C1" wp14:editId="43DB001F">
                            <wp:extent cx="1800225" cy="3714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371475"/>
                                    </a:xfrm>
                                    <a:prstGeom prst="rect">
                                      <a:avLst/>
                                    </a:prstGeom>
                                    <a:noFill/>
                                    <a:ln>
                                      <a:noFill/>
                                    </a:ln>
                                  </pic:spPr>
                                </pic:pic>
                              </a:graphicData>
                            </a:graphic>
                          </wp:inline>
                        </w:drawing>
                      </w:r>
                    </w:p>
                    <w:p w:rsidR="008A78A9" w:rsidRPr="008A78A9" w:rsidRDefault="008A78A9" w:rsidP="008A78A9">
                      <w:pPr>
                        <w:jc w:val="right"/>
                        <w:rPr>
                          <w:rFonts w:ascii="Univers" w:hAnsi="Univers"/>
                        </w:rPr>
                      </w:pPr>
                    </w:p>
                  </w:txbxContent>
                </v:textbox>
              </v:shape>
            </w:pict>
          </mc:Fallback>
        </mc:AlternateContent>
      </w:r>
    </w:p>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p w:rsidR="00BB0B02" w:rsidRDefault="00BB0B02">
      <w:r>
        <w:rPr>
          <w:noProof/>
          <w:lang w:eastAsia="de-DE"/>
        </w:rPr>
        <w:lastRenderedPageBreak/>
        <w:drawing>
          <wp:anchor distT="0" distB="0" distL="114300" distR="114300" simplePos="0" relativeHeight="251660288" behindDoc="1" locked="0" layoutInCell="1" allowOverlap="1" wp14:anchorId="7B8969DD" wp14:editId="61AF39F8">
            <wp:simplePos x="0" y="0"/>
            <wp:positionH relativeFrom="column">
              <wp:posOffset>-924560</wp:posOffset>
            </wp:positionH>
            <wp:positionV relativeFrom="paragraph">
              <wp:posOffset>-1061720</wp:posOffset>
            </wp:positionV>
            <wp:extent cx="7588155" cy="10706100"/>
            <wp:effectExtent l="0" t="0" r="0" b="0"/>
            <wp:wrapNone/>
            <wp:docPr id="2" name="Bild 1" descr="Se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t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15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02" w:rsidRDefault="00D81341">
      <w:r>
        <w:rPr>
          <w:noProof/>
          <w:lang w:eastAsia="de-DE"/>
        </w:rPr>
        <mc:AlternateContent>
          <mc:Choice Requires="wps">
            <w:drawing>
              <wp:anchor distT="0" distB="0" distL="114300" distR="114300" simplePos="0" relativeHeight="251671552" behindDoc="0" locked="0" layoutInCell="1" allowOverlap="1" wp14:anchorId="047E6B4B" wp14:editId="00E6DAE4">
                <wp:simplePos x="0" y="0"/>
                <wp:positionH relativeFrom="column">
                  <wp:posOffset>1176655</wp:posOffset>
                </wp:positionH>
                <wp:positionV relativeFrom="paragraph">
                  <wp:posOffset>453390</wp:posOffset>
                </wp:positionV>
                <wp:extent cx="5114925" cy="7067550"/>
                <wp:effectExtent l="0" t="0" r="9525"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7067550"/>
                        </a:xfrm>
                        <a:prstGeom prst="rect">
                          <a:avLst/>
                        </a:prstGeom>
                        <a:solidFill>
                          <a:srgbClr val="FFFFFF"/>
                        </a:solidFill>
                        <a:ln w="9525">
                          <a:noFill/>
                          <a:miter lim="800000"/>
                          <a:headEnd/>
                          <a:tailEnd/>
                        </a:ln>
                      </wps:spPr>
                      <wps:txbx>
                        <w:txbxContent>
                          <w:p w:rsidR="0070704F" w:rsidRPr="0097154A" w:rsidRDefault="0070704F" w:rsidP="004419D0">
                            <w:pPr>
                              <w:tabs>
                                <w:tab w:val="left" w:pos="7371"/>
                              </w:tabs>
                              <w:spacing w:after="0" w:line="240" w:lineRule="auto"/>
                              <w:jc w:val="both"/>
                              <w:rPr>
                                <w:rFonts w:ascii="Univers" w:hAnsi="Univers" w:cs="Arial"/>
                                <w:b/>
                                <w:color w:val="000000"/>
                                <w:sz w:val="20"/>
                                <w:u w:val="single"/>
                              </w:rPr>
                            </w:pPr>
                            <w:r w:rsidRPr="0097154A">
                              <w:rPr>
                                <w:rFonts w:ascii="Univers" w:hAnsi="Univers" w:cs="Arial"/>
                                <w:b/>
                                <w:color w:val="000000"/>
                                <w:sz w:val="20"/>
                                <w:u w:val="single"/>
                              </w:rPr>
                              <w:t>Hintergrund</w:t>
                            </w:r>
                            <w:r w:rsidR="00A12054">
                              <w:rPr>
                                <w:rFonts w:ascii="Univers" w:hAnsi="Univers" w:cs="Arial"/>
                                <w:b/>
                                <w:color w:val="000000"/>
                                <w:sz w:val="20"/>
                                <w:u w:val="single"/>
                              </w:rPr>
                              <w:br/>
                            </w:r>
                          </w:p>
                          <w:p w:rsidR="0070704F" w:rsidRDefault="0070704F" w:rsidP="004419D0">
                            <w:pPr>
                              <w:tabs>
                                <w:tab w:val="left" w:pos="7371"/>
                              </w:tabs>
                              <w:spacing w:after="0" w:line="240" w:lineRule="auto"/>
                              <w:jc w:val="both"/>
                              <w:rPr>
                                <w:rFonts w:ascii="Univers" w:hAnsi="Univers" w:cs="Arial"/>
                                <w:sz w:val="18"/>
                                <w:szCs w:val="18"/>
                              </w:rPr>
                            </w:pPr>
                            <w:r w:rsidRPr="003F2870">
                              <w:rPr>
                                <w:rFonts w:ascii="Univers" w:hAnsi="Univers" w:cs="Arial"/>
                                <w:sz w:val="18"/>
                                <w:szCs w:val="18"/>
                              </w:rPr>
                              <w:t xml:space="preserve">Der </w:t>
                            </w:r>
                            <w:r w:rsidRPr="003F2870">
                              <w:rPr>
                                <w:rFonts w:ascii="Univers" w:hAnsi="Univers" w:cs="Arial"/>
                                <w:b/>
                                <w:sz w:val="18"/>
                                <w:szCs w:val="18"/>
                              </w:rPr>
                              <w:t>DMSG-Bundesverband e.V</w:t>
                            </w:r>
                            <w:r w:rsidRPr="003F2870">
                              <w:rPr>
                                <w:rFonts w:ascii="Univers" w:hAnsi="Univers" w:cs="Arial"/>
                                <w:sz w:val="18"/>
                                <w:szCs w:val="18"/>
                              </w:rPr>
                              <w:t>., 1952/1953 als Zusammenschluss medizinischer Fachleute gegründet, vertritt die Belange Multiple Sklerose Erkrankter und organisiert deren sozialmed</w:t>
                            </w:r>
                            <w:r w:rsidRPr="003F2870">
                              <w:rPr>
                                <w:rFonts w:ascii="Univers" w:hAnsi="Univers" w:cs="Arial"/>
                                <w:sz w:val="18"/>
                                <w:szCs w:val="18"/>
                              </w:rPr>
                              <w:t>i</w:t>
                            </w:r>
                            <w:r w:rsidRPr="003F2870">
                              <w:rPr>
                                <w:rFonts w:ascii="Univers" w:hAnsi="Univers" w:cs="Arial"/>
                                <w:sz w:val="18"/>
                                <w:szCs w:val="18"/>
                              </w:rPr>
                              <w:t>zinische Nachsorge.</w:t>
                            </w:r>
                          </w:p>
                          <w:p w:rsidR="0070704F" w:rsidRPr="003F2870" w:rsidRDefault="0070704F" w:rsidP="004419D0">
                            <w:pPr>
                              <w:tabs>
                                <w:tab w:val="left" w:pos="7371"/>
                              </w:tabs>
                              <w:spacing w:after="0" w:line="240" w:lineRule="auto"/>
                              <w:jc w:val="both"/>
                              <w:rPr>
                                <w:rFonts w:ascii="Univers" w:hAnsi="Univers" w:cs="Arial"/>
                                <w:sz w:val="18"/>
                                <w:szCs w:val="18"/>
                              </w:rPr>
                            </w:pPr>
                          </w:p>
                          <w:p w:rsidR="0070704F" w:rsidRDefault="0070704F" w:rsidP="004419D0">
                            <w:pPr>
                              <w:tabs>
                                <w:tab w:val="left" w:pos="7371"/>
                              </w:tabs>
                              <w:spacing w:after="0" w:line="240" w:lineRule="auto"/>
                              <w:jc w:val="both"/>
                              <w:rPr>
                                <w:rFonts w:ascii="Univers" w:hAnsi="Univers" w:cs="Arial"/>
                                <w:sz w:val="18"/>
                                <w:szCs w:val="18"/>
                              </w:rPr>
                            </w:pPr>
                            <w:r w:rsidRPr="003F2870">
                              <w:rPr>
                                <w:rFonts w:ascii="Univers" w:hAnsi="Univers" w:cs="Arial"/>
                                <w:sz w:val="18"/>
                                <w:szCs w:val="18"/>
                              </w:rPr>
                              <w:t>Die Deutsche Multiple Sklerose Gesellschaft mit Bundesverband, 16 Landesverbänden und derzeit 900 örtlichen Kontaktgruppen ist eine starke Gemeinschaft von MS-Erkrankten, ihren Angehörigen, 4.230 engagierten ehrenamtlichen Helfern und 245 hauptberuflichen Mitarbe</w:t>
                            </w:r>
                            <w:r w:rsidRPr="003F2870">
                              <w:rPr>
                                <w:rFonts w:ascii="Univers" w:hAnsi="Univers" w:cs="Arial"/>
                                <w:sz w:val="18"/>
                                <w:szCs w:val="18"/>
                              </w:rPr>
                              <w:t>i</w:t>
                            </w:r>
                            <w:r w:rsidRPr="003F2870">
                              <w:rPr>
                                <w:rFonts w:ascii="Univers" w:hAnsi="Univers" w:cs="Arial"/>
                                <w:sz w:val="18"/>
                                <w:szCs w:val="18"/>
                              </w:rPr>
                              <w:t xml:space="preserve">tern. Insgesamt hat die DMSG </w:t>
                            </w:r>
                            <w:r>
                              <w:rPr>
                                <w:rFonts w:ascii="Univers" w:hAnsi="Univers" w:cs="Arial"/>
                                <w:sz w:val="18"/>
                                <w:szCs w:val="18"/>
                              </w:rPr>
                              <w:t xml:space="preserve">rund </w:t>
                            </w:r>
                            <w:r w:rsidRPr="003F2870">
                              <w:rPr>
                                <w:rFonts w:ascii="Univers" w:hAnsi="Univers" w:cs="Arial"/>
                                <w:sz w:val="18"/>
                                <w:szCs w:val="18"/>
                              </w:rPr>
                              <w:t>45.000 Mitglieder.</w:t>
                            </w:r>
                          </w:p>
                          <w:p w:rsidR="0070704F" w:rsidRPr="003F2870" w:rsidRDefault="0070704F" w:rsidP="004419D0">
                            <w:pPr>
                              <w:tabs>
                                <w:tab w:val="left" w:pos="7371"/>
                              </w:tabs>
                              <w:spacing w:after="0" w:line="240" w:lineRule="auto"/>
                              <w:jc w:val="both"/>
                              <w:rPr>
                                <w:rFonts w:ascii="Univers" w:hAnsi="Univers" w:cs="Arial"/>
                                <w:sz w:val="18"/>
                                <w:szCs w:val="18"/>
                              </w:rPr>
                            </w:pPr>
                          </w:p>
                          <w:p w:rsidR="0070704F" w:rsidRPr="003F2870" w:rsidRDefault="0070704F" w:rsidP="004419D0">
                            <w:pPr>
                              <w:tabs>
                                <w:tab w:val="left" w:pos="7371"/>
                              </w:tabs>
                              <w:spacing w:after="0" w:line="240" w:lineRule="auto"/>
                              <w:jc w:val="both"/>
                              <w:rPr>
                                <w:rFonts w:ascii="Univers" w:hAnsi="Univers" w:cs="Arial"/>
                                <w:sz w:val="18"/>
                                <w:szCs w:val="18"/>
                              </w:rPr>
                            </w:pPr>
                            <w:r w:rsidRPr="003F2870">
                              <w:rPr>
                                <w:rFonts w:ascii="Univers" w:hAnsi="Univers" w:cs="Arial"/>
                                <w:sz w:val="18"/>
                                <w:szCs w:val="18"/>
                              </w:rPr>
                              <w:t>Mit ihren umfangreichen Dienstleistungen und Angeboten ist sie heute Selbsthilfe- und Fachverband zugleich, aber auch die Interessenvertretung MS-Erkrankter in Deutschland. Schirmherr des DMSG-Bundesverbandes ist Christian Wulff, Bundespräsident a.D.</w:t>
                            </w:r>
                          </w:p>
                          <w:p w:rsidR="0070704F" w:rsidRPr="003F2870" w:rsidRDefault="0070704F" w:rsidP="004419D0">
                            <w:pPr>
                              <w:tabs>
                                <w:tab w:val="left" w:pos="7371"/>
                              </w:tabs>
                              <w:spacing w:after="0" w:line="240" w:lineRule="auto"/>
                              <w:jc w:val="both"/>
                              <w:rPr>
                                <w:rFonts w:ascii="Univers" w:hAnsi="Univers" w:cs="Arial"/>
                                <w:sz w:val="18"/>
                                <w:szCs w:val="18"/>
                              </w:rPr>
                            </w:pPr>
                          </w:p>
                          <w:p w:rsidR="0070704F" w:rsidRDefault="0070704F" w:rsidP="004419D0">
                            <w:pPr>
                              <w:tabs>
                                <w:tab w:val="left" w:pos="7371"/>
                              </w:tabs>
                              <w:spacing w:after="0" w:line="240" w:lineRule="auto"/>
                              <w:jc w:val="both"/>
                              <w:rPr>
                                <w:rFonts w:ascii="Univers" w:hAnsi="Univers" w:cs="Arial"/>
                                <w:sz w:val="18"/>
                                <w:szCs w:val="18"/>
                              </w:rPr>
                            </w:pPr>
                            <w:r w:rsidRPr="003F2870">
                              <w:rPr>
                                <w:rFonts w:ascii="Univers" w:hAnsi="Univers" w:cs="Arial"/>
                                <w:b/>
                                <w:sz w:val="18"/>
                                <w:szCs w:val="18"/>
                              </w:rPr>
                              <w:t>Multiple Sklerose</w:t>
                            </w:r>
                            <w:r w:rsidRPr="003F2870">
                              <w:rPr>
                                <w:rFonts w:ascii="Univers" w:hAnsi="Univers" w:cs="Arial"/>
                                <w:sz w:val="18"/>
                                <w:szCs w:val="18"/>
                              </w:rPr>
                              <w:t xml:space="preserve"> (MS) ist eine chronisch entzündliche Erkrankung des Zentralnervensystems (Gehirn und Rückenmark), die zu Störungen der Bewegungen, der Sinnesempfindungen und auch zur Beeinträchtigung von Sinnesorganen führt.</w:t>
                            </w:r>
                            <w:r>
                              <w:rPr>
                                <w:rFonts w:ascii="Univers" w:hAnsi="Univers" w:cs="Arial"/>
                                <w:sz w:val="18"/>
                                <w:szCs w:val="18"/>
                              </w:rPr>
                              <w:t xml:space="preserve"> </w:t>
                            </w:r>
                            <w:r w:rsidRPr="003F2870">
                              <w:rPr>
                                <w:rFonts w:ascii="Univers" w:hAnsi="Univers" w:cs="Arial"/>
                                <w:sz w:val="18"/>
                                <w:szCs w:val="18"/>
                              </w:rPr>
                              <w:t>In Deutschland leide</w:t>
                            </w:r>
                            <w:r>
                              <w:rPr>
                                <w:rFonts w:ascii="Univers" w:hAnsi="Univers" w:cs="Arial"/>
                                <w:sz w:val="18"/>
                                <w:szCs w:val="18"/>
                              </w:rPr>
                              <w:t>n n</w:t>
                            </w:r>
                            <w:r w:rsidRPr="003F2870">
                              <w:rPr>
                                <w:rFonts w:ascii="Univers" w:hAnsi="Univers" w:cs="Arial"/>
                                <w:sz w:val="18"/>
                                <w:szCs w:val="18"/>
                              </w:rPr>
                              <w:t>ach neuesten Zahlen des Bundesversicherungsam</w:t>
                            </w:r>
                            <w:r>
                              <w:rPr>
                                <w:rFonts w:ascii="Univers" w:hAnsi="Univers" w:cs="Arial"/>
                                <w:sz w:val="18"/>
                                <w:szCs w:val="18"/>
                              </w:rPr>
                              <w:t>tes</w:t>
                            </w:r>
                            <w:r w:rsidRPr="003F2870">
                              <w:rPr>
                                <w:rFonts w:ascii="Univers" w:hAnsi="Univers" w:cs="Arial"/>
                                <w:sz w:val="18"/>
                                <w:szCs w:val="18"/>
                              </w:rPr>
                              <w:t xml:space="preserve"> mehr</w:t>
                            </w:r>
                            <w:r>
                              <w:rPr>
                                <w:rFonts w:ascii="Univers" w:hAnsi="Univers" w:cs="Arial"/>
                                <w:sz w:val="18"/>
                                <w:szCs w:val="18"/>
                              </w:rPr>
                              <w:t xml:space="preserve"> als 200.000 Menschen an MS</w:t>
                            </w:r>
                            <w:r w:rsidRPr="003F2870">
                              <w:rPr>
                                <w:rFonts w:ascii="Univers" w:hAnsi="Univers" w:cs="Arial"/>
                                <w:sz w:val="18"/>
                                <w:szCs w:val="18"/>
                              </w:rPr>
                              <w:t>. Trotz intensiver Forschungen ist die Ursache der Krankheit nicht genau bekannt.</w:t>
                            </w:r>
                          </w:p>
                          <w:p w:rsidR="0070704F" w:rsidRPr="003F2870" w:rsidRDefault="0070704F" w:rsidP="004419D0">
                            <w:pPr>
                              <w:tabs>
                                <w:tab w:val="left" w:pos="7371"/>
                              </w:tabs>
                              <w:spacing w:after="0" w:line="240" w:lineRule="auto"/>
                              <w:jc w:val="both"/>
                              <w:rPr>
                                <w:rFonts w:ascii="Univers" w:hAnsi="Univers" w:cs="Arial"/>
                                <w:sz w:val="18"/>
                                <w:szCs w:val="18"/>
                              </w:rPr>
                            </w:pPr>
                          </w:p>
                          <w:p w:rsidR="0070704F" w:rsidRPr="003F2870" w:rsidRDefault="0070704F" w:rsidP="004419D0">
                            <w:pPr>
                              <w:tabs>
                                <w:tab w:val="left" w:pos="7371"/>
                              </w:tabs>
                              <w:spacing w:after="0" w:line="240" w:lineRule="auto"/>
                              <w:jc w:val="both"/>
                              <w:rPr>
                                <w:rFonts w:ascii="Univers" w:hAnsi="Univers" w:cs="Arial"/>
                                <w:sz w:val="18"/>
                                <w:szCs w:val="18"/>
                              </w:rPr>
                            </w:pPr>
                            <w:r w:rsidRPr="003F2870">
                              <w:rPr>
                                <w:rFonts w:ascii="Univers" w:hAnsi="Univers" w:cs="Arial"/>
                                <w:sz w:val="18"/>
                                <w:szCs w:val="18"/>
                              </w:rPr>
                              <w:t xml:space="preserve">MS ist keine Erbkrankheit, allerdings spielt offenbar genetische Veranlagung eine Rolle. </w:t>
                            </w:r>
                            <w:r w:rsidR="00A12054">
                              <w:rPr>
                                <w:rFonts w:ascii="Univers" w:hAnsi="Univers" w:cs="Arial"/>
                                <w:sz w:val="18"/>
                                <w:szCs w:val="18"/>
                              </w:rPr>
                              <w:br/>
                            </w:r>
                            <w:r w:rsidRPr="003F2870">
                              <w:rPr>
                                <w:rFonts w:ascii="Univers" w:hAnsi="Univers" w:cs="Arial"/>
                                <w:sz w:val="18"/>
                                <w:szCs w:val="18"/>
                              </w:rPr>
                              <w:t xml:space="preserve">Zudem wird angenommen, dass Infekte in Kindheit und früher Jugend für die spätere </w:t>
                            </w:r>
                            <w:r w:rsidR="00A12054">
                              <w:rPr>
                                <w:rFonts w:ascii="Univers" w:hAnsi="Univers" w:cs="Arial"/>
                                <w:sz w:val="18"/>
                                <w:szCs w:val="18"/>
                              </w:rPr>
                              <w:br/>
                            </w:r>
                            <w:bookmarkStart w:id="0" w:name="_GoBack"/>
                            <w:bookmarkEnd w:id="0"/>
                            <w:r w:rsidRPr="003F2870">
                              <w:rPr>
                                <w:rFonts w:ascii="Univers" w:hAnsi="Univers" w:cs="Arial"/>
                                <w:sz w:val="18"/>
                                <w:szCs w:val="18"/>
                              </w:rPr>
                              <w:t>Kran</w:t>
                            </w:r>
                            <w:r w:rsidRPr="003F2870">
                              <w:rPr>
                                <w:rFonts w:ascii="Univers" w:hAnsi="Univers" w:cs="Arial"/>
                                <w:sz w:val="18"/>
                                <w:szCs w:val="18"/>
                              </w:rPr>
                              <w:t>k</w:t>
                            </w:r>
                            <w:r w:rsidRPr="003F2870">
                              <w:rPr>
                                <w:rFonts w:ascii="Univers" w:hAnsi="Univers" w:cs="Arial"/>
                                <w:sz w:val="18"/>
                                <w:szCs w:val="18"/>
                              </w:rPr>
                              <w:t xml:space="preserve">heitsentwicklung bedeutsam sind. Welche anderen Faktoren zum Auftreten </w:t>
                            </w:r>
                            <w:proofErr w:type="gramStart"/>
                            <w:r w:rsidRPr="003F2870">
                              <w:rPr>
                                <w:rFonts w:ascii="Univers" w:hAnsi="Univers" w:cs="Arial"/>
                                <w:sz w:val="18"/>
                                <w:szCs w:val="18"/>
                              </w:rPr>
                              <w:t>der</w:t>
                            </w:r>
                            <w:proofErr w:type="gramEnd"/>
                            <w:r w:rsidRPr="003F2870">
                              <w:rPr>
                                <w:rFonts w:ascii="Univers" w:hAnsi="Univers" w:cs="Arial"/>
                                <w:sz w:val="18"/>
                                <w:szCs w:val="18"/>
                              </w:rPr>
                              <w:t xml:space="preserve"> MS beitr</w:t>
                            </w:r>
                            <w:r w:rsidRPr="003F2870">
                              <w:rPr>
                                <w:rFonts w:ascii="Univers" w:hAnsi="Univers" w:cs="Arial"/>
                                <w:sz w:val="18"/>
                                <w:szCs w:val="18"/>
                              </w:rPr>
                              <w:t>a</w:t>
                            </w:r>
                            <w:r w:rsidRPr="003F2870">
                              <w:rPr>
                                <w:rFonts w:ascii="Univers" w:hAnsi="Univers" w:cs="Arial"/>
                                <w:sz w:val="18"/>
                                <w:szCs w:val="18"/>
                              </w:rPr>
                              <w:t>gen, ist ungewiss.</w:t>
                            </w:r>
                            <w:r>
                              <w:rPr>
                                <w:rFonts w:ascii="Univers" w:hAnsi="Univers" w:cs="Arial"/>
                                <w:sz w:val="18"/>
                                <w:szCs w:val="18"/>
                              </w:rPr>
                              <w:t xml:space="preserve"> </w:t>
                            </w:r>
                            <w:r w:rsidRPr="003F2870">
                              <w:rPr>
                                <w:rFonts w:ascii="Univers" w:hAnsi="Univers" w:cs="Arial"/>
                                <w:sz w:val="18"/>
                                <w:szCs w:val="18"/>
                              </w:rPr>
                              <w:t>Die Krankheit kann jedoch heute im Frühstadium günstig beeinflusst we</w:t>
                            </w:r>
                            <w:r w:rsidRPr="003F2870">
                              <w:rPr>
                                <w:rFonts w:ascii="Univers" w:hAnsi="Univers" w:cs="Arial"/>
                                <w:sz w:val="18"/>
                                <w:szCs w:val="18"/>
                              </w:rPr>
                              <w:t>r</w:t>
                            </w:r>
                            <w:r w:rsidRPr="003F2870">
                              <w:rPr>
                                <w:rFonts w:ascii="Univers" w:hAnsi="Univers" w:cs="Arial"/>
                                <w:sz w:val="18"/>
                                <w:szCs w:val="18"/>
                              </w:rPr>
                              <w:t>den.</w:t>
                            </w:r>
                            <w:r>
                              <w:rPr>
                                <w:rFonts w:ascii="Univers" w:hAnsi="Univers" w:cs="Arial"/>
                                <w:sz w:val="18"/>
                                <w:szCs w:val="18"/>
                              </w:rPr>
                              <w:t xml:space="preserve"> </w:t>
                            </w:r>
                            <w:r w:rsidRPr="003F2870">
                              <w:rPr>
                                <w:rFonts w:ascii="Univers" w:hAnsi="Univers" w:cs="Arial"/>
                                <w:sz w:val="18"/>
                                <w:szCs w:val="18"/>
                              </w:rPr>
                              <w:t>Weltweit sind schätzungsweise 2,5 Millionen Menschen an MS erkrankt.</w:t>
                            </w:r>
                          </w:p>
                          <w:p w:rsidR="0070704F" w:rsidRDefault="00707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2.65pt;margin-top:35.7pt;width:402.75pt;height:5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" stroked="f">
                <v:textbox>
                  <w:txbxContent>
                    <w:p w:rsidR="0070704F" w:rsidRPr="0097154A" w:rsidRDefault="0070704F" w:rsidP="004419D0">
                      <w:pPr>
                        <w:tabs>
                          <w:tab w:val="left" w:pos="7371"/>
                        </w:tabs>
                        <w:spacing w:after="0" w:line="240" w:lineRule="auto"/>
                        <w:jc w:val="both"/>
                        <w:rPr>
                          <w:rFonts w:ascii="Univers" w:hAnsi="Univers" w:cs="Arial"/>
                          <w:b/>
                          <w:color w:val="000000"/>
                          <w:sz w:val="20"/>
                          <w:u w:val="single"/>
                        </w:rPr>
                      </w:pPr>
                      <w:r w:rsidRPr="0097154A">
                        <w:rPr>
                          <w:rFonts w:ascii="Univers" w:hAnsi="Univers" w:cs="Arial"/>
                          <w:b/>
                          <w:color w:val="000000"/>
                          <w:sz w:val="20"/>
                          <w:u w:val="single"/>
                        </w:rPr>
                        <w:t>Hintergrund</w:t>
                      </w:r>
                      <w:r w:rsidR="00A12054">
                        <w:rPr>
                          <w:rFonts w:ascii="Univers" w:hAnsi="Univers" w:cs="Arial"/>
                          <w:b/>
                          <w:color w:val="000000"/>
                          <w:sz w:val="20"/>
                          <w:u w:val="single"/>
                        </w:rPr>
                        <w:br/>
                      </w:r>
                    </w:p>
                    <w:p w:rsidR="0070704F" w:rsidRDefault="0070704F" w:rsidP="004419D0">
                      <w:pPr>
                        <w:tabs>
                          <w:tab w:val="left" w:pos="7371"/>
                        </w:tabs>
                        <w:spacing w:after="0" w:line="240" w:lineRule="auto"/>
                        <w:jc w:val="both"/>
                        <w:rPr>
                          <w:rFonts w:ascii="Univers" w:hAnsi="Univers" w:cs="Arial"/>
                          <w:sz w:val="18"/>
                          <w:szCs w:val="18"/>
                        </w:rPr>
                      </w:pPr>
                      <w:r w:rsidRPr="003F2870">
                        <w:rPr>
                          <w:rFonts w:ascii="Univers" w:hAnsi="Univers" w:cs="Arial"/>
                          <w:sz w:val="18"/>
                          <w:szCs w:val="18"/>
                        </w:rPr>
                        <w:t xml:space="preserve">Der </w:t>
                      </w:r>
                      <w:r w:rsidRPr="003F2870">
                        <w:rPr>
                          <w:rFonts w:ascii="Univers" w:hAnsi="Univers" w:cs="Arial"/>
                          <w:b/>
                          <w:sz w:val="18"/>
                          <w:szCs w:val="18"/>
                        </w:rPr>
                        <w:t>DMSG-Bundesverband e.V</w:t>
                      </w:r>
                      <w:r w:rsidRPr="003F2870">
                        <w:rPr>
                          <w:rFonts w:ascii="Univers" w:hAnsi="Univers" w:cs="Arial"/>
                          <w:sz w:val="18"/>
                          <w:szCs w:val="18"/>
                        </w:rPr>
                        <w:t>., 1952/1953 als Zusammenschluss medizinischer Fachleute gegründet, vertritt die Belange Multiple Sklerose Erkrankter und organisiert deren sozialmed</w:t>
                      </w:r>
                      <w:r w:rsidRPr="003F2870">
                        <w:rPr>
                          <w:rFonts w:ascii="Univers" w:hAnsi="Univers" w:cs="Arial"/>
                          <w:sz w:val="18"/>
                          <w:szCs w:val="18"/>
                        </w:rPr>
                        <w:t>i</w:t>
                      </w:r>
                      <w:r w:rsidRPr="003F2870">
                        <w:rPr>
                          <w:rFonts w:ascii="Univers" w:hAnsi="Univers" w:cs="Arial"/>
                          <w:sz w:val="18"/>
                          <w:szCs w:val="18"/>
                        </w:rPr>
                        <w:t>zinische Nachsorge.</w:t>
                      </w:r>
                    </w:p>
                    <w:p w:rsidR="0070704F" w:rsidRPr="003F2870" w:rsidRDefault="0070704F" w:rsidP="004419D0">
                      <w:pPr>
                        <w:tabs>
                          <w:tab w:val="left" w:pos="7371"/>
                        </w:tabs>
                        <w:spacing w:after="0" w:line="240" w:lineRule="auto"/>
                        <w:jc w:val="both"/>
                        <w:rPr>
                          <w:rFonts w:ascii="Univers" w:hAnsi="Univers" w:cs="Arial"/>
                          <w:sz w:val="18"/>
                          <w:szCs w:val="18"/>
                        </w:rPr>
                      </w:pPr>
                    </w:p>
                    <w:p w:rsidR="0070704F" w:rsidRDefault="0070704F" w:rsidP="004419D0">
                      <w:pPr>
                        <w:tabs>
                          <w:tab w:val="left" w:pos="7371"/>
                        </w:tabs>
                        <w:spacing w:after="0" w:line="240" w:lineRule="auto"/>
                        <w:jc w:val="both"/>
                        <w:rPr>
                          <w:rFonts w:ascii="Univers" w:hAnsi="Univers" w:cs="Arial"/>
                          <w:sz w:val="18"/>
                          <w:szCs w:val="18"/>
                        </w:rPr>
                      </w:pPr>
                      <w:r w:rsidRPr="003F2870">
                        <w:rPr>
                          <w:rFonts w:ascii="Univers" w:hAnsi="Univers" w:cs="Arial"/>
                          <w:sz w:val="18"/>
                          <w:szCs w:val="18"/>
                        </w:rPr>
                        <w:t>Die Deutsche Multiple Sklerose Gesellschaft mit Bundesverband, 16 Landesverbänden und derzeit 900 örtlichen Kontaktgruppen ist eine starke Gemeinschaft von MS-Erkrankten, ihren Angehörigen, 4.230 engagierten ehrenamtlichen Helfern und 245 hauptberuflichen Mitarbe</w:t>
                      </w:r>
                      <w:r w:rsidRPr="003F2870">
                        <w:rPr>
                          <w:rFonts w:ascii="Univers" w:hAnsi="Univers" w:cs="Arial"/>
                          <w:sz w:val="18"/>
                          <w:szCs w:val="18"/>
                        </w:rPr>
                        <w:t>i</w:t>
                      </w:r>
                      <w:r w:rsidRPr="003F2870">
                        <w:rPr>
                          <w:rFonts w:ascii="Univers" w:hAnsi="Univers" w:cs="Arial"/>
                          <w:sz w:val="18"/>
                          <w:szCs w:val="18"/>
                        </w:rPr>
                        <w:t xml:space="preserve">tern. Insgesamt hat die DMSG </w:t>
                      </w:r>
                      <w:r>
                        <w:rPr>
                          <w:rFonts w:ascii="Univers" w:hAnsi="Univers" w:cs="Arial"/>
                          <w:sz w:val="18"/>
                          <w:szCs w:val="18"/>
                        </w:rPr>
                        <w:t xml:space="preserve">rund </w:t>
                      </w:r>
                      <w:r w:rsidRPr="003F2870">
                        <w:rPr>
                          <w:rFonts w:ascii="Univers" w:hAnsi="Univers" w:cs="Arial"/>
                          <w:sz w:val="18"/>
                          <w:szCs w:val="18"/>
                        </w:rPr>
                        <w:t>45.000 Mitglieder.</w:t>
                      </w:r>
                    </w:p>
                    <w:p w:rsidR="0070704F" w:rsidRPr="003F2870" w:rsidRDefault="0070704F" w:rsidP="004419D0">
                      <w:pPr>
                        <w:tabs>
                          <w:tab w:val="left" w:pos="7371"/>
                        </w:tabs>
                        <w:spacing w:after="0" w:line="240" w:lineRule="auto"/>
                        <w:jc w:val="both"/>
                        <w:rPr>
                          <w:rFonts w:ascii="Univers" w:hAnsi="Univers" w:cs="Arial"/>
                          <w:sz w:val="18"/>
                          <w:szCs w:val="18"/>
                        </w:rPr>
                      </w:pPr>
                    </w:p>
                    <w:p w:rsidR="0070704F" w:rsidRPr="003F2870" w:rsidRDefault="0070704F" w:rsidP="004419D0">
                      <w:pPr>
                        <w:tabs>
                          <w:tab w:val="left" w:pos="7371"/>
                        </w:tabs>
                        <w:spacing w:after="0" w:line="240" w:lineRule="auto"/>
                        <w:jc w:val="both"/>
                        <w:rPr>
                          <w:rFonts w:ascii="Univers" w:hAnsi="Univers" w:cs="Arial"/>
                          <w:sz w:val="18"/>
                          <w:szCs w:val="18"/>
                        </w:rPr>
                      </w:pPr>
                      <w:r w:rsidRPr="003F2870">
                        <w:rPr>
                          <w:rFonts w:ascii="Univers" w:hAnsi="Univers" w:cs="Arial"/>
                          <w:sz w:val="18"/>
                          <w:szCs w:val="18"/>
                        </w:rPr>
                        <w:t>Mit ihren umfangreichen Dienstleistungen und Angeboten ist sie heute Selbsthilfe- und Fachverband zugleich, aber auch die Interessenvertretung MS-Erkrankter in Deutschland. Schirmherr des DMSG-Bundesverbandes ist Christian Wulff, Bundespräsident a.D.</w:t>
                      </w:r>
                    </w:p>
                    <w:p w:rsidR="0070704F" w:rsidRPr="003F2870" w:rsidRDefault="0070704F" w:rsidP="004419D0">
                      <w:pPr>
                        <w:tabs>
                          <w:tab w:val="left" w:pos="7371"/>
                        </w:tabs>
                        <w:spacing w:after="0" w:line="240" w:lineRule="auto"/>
                        <w:jc w:val="both"/>
                        <w:rPr>
                          <w:rFonts w:ascii="Univers" w:hAnsi="Univers" w:cs="Arial"/>
                          <w:sz w:val="18"/>
                          <w:szCs w:val="18"/>
                        </w:rPr>
                      </w:pPr>
                    </w:p>
                    <w:p w:rsidR="0070704F" w:rsidRDefault="0070704F" w:rsidP="004419D0">
                      <w:pPr>
                        <w:tabs>
                          <w:tab w:val="left" w:pos="7371"/>
                        </w:tabs>
                        <w:spacing w:after="0" w:line="240" w:lineRule="auto"/>
                        <w:jc w:val="both"/>
                        <w:rPr>
                          <w:rFonts w:ascii="Univers" w:hAnsi="Univers" w:cs="Arial"/>
                          <w:sz w:val="18"/>
                          <w:szCs w:val="18"/>
                        </w:rPr>
                      </w:pPr>
                      <w:r w:rsidRPr="003F2870">
                        <w:rPr>
                          <w:rFonts w:ascii="Univers" w:hAnsi="Univers" w:cs="Arial"/>
                          <w:b/>
                          <w:sz w:val="18"/>
                          <w:szCs w:val="18"/>
                        </w:rPr>
                        <w:t>Multiple Sklerose</w:t>
                      </w:r>
                      <w:r w:rsidRPr="003F2870">
                        <w:rPr>
                          <w:rFonts w:ascii="Univers" w:hAnsi="Univers" w:cs="Arial"/>
                          <w:sz w:val="18"/>
                          <w:szCs w:val="18"/>
                        </w:rPr>
                        <w:t xml:space="preserve"> (MS) ist eine chronisch entzündliche Erkrankung des Zentralnervensystems (Gehirn und Rückenmark), die zu Störungen der Bewegungen, der Sinnesempfindungen und auch zur Beeinträchtigung von Sinnesorganen führt.</w:t>
                      </w:r>
                      <w:r>
                        <w:rPr>
                          <w:rFonts w:ascii="Univers" w:hAnsi="Univers" w:cs="Arial"/>
                          <w:sz w:val="18"/>
                          <w:szCs w:val="18"/>
                        </w:rPr>
                        <w:t xml:space="preserve"> </w:t>
                      </w:r>
                      <w:r w:rsidRPr="003F2870">
                        <w:rPr>
                          <w:rFonts w:ascii="Univers" w:hAnsi="Univers" w:cs="Arial"/>
                          <w:sz w:val="18"/>
                          <w:szCs w:val="18"/>
                        </w:rPr>
                        <w:t>In Deutschland leide</w:t>
                      </w:r>
                      <w:r>
                        <w:rPr>
                          <w:rFonts w:ascii="Univers" w:hAnsi="Univers" w:cs="Arial"/>
                          <w:sz w:val="18"/>
                          <w:szCs w:val="18"/>
                        </w:rPr>
                        <w:t>n n</w:t>
                      </w:r>
                      <w:r w:rsidRPr="003F2870">
                        <w:rPr>
                          <w:rFonts w:ascii="Univers" w:hAnsi="Univers" w:cs="Arial"/>
                          <w:sz w:val="18"/>
                          <w:szCs w:val="18"/>
                        </w:rPr>
                        <w:t>ach neuesten Zahlen des Bundesversicherungsam</w:t>
                      </w:r>
                      <w:r>
                        <w:rPr>
                          <w:rFonts w:ascii="Univers" w:hAnsi="Univers" w:cs="Arial"/>
                          <w:sz w:val="18"/>
                          <w:szCs w:val="18"/>
                        </w:rPr>
                        <w:t>tes</w:t>
                      </w:r>
                      <w:r w:rsidRPr="003F2870">
                        <w:rPr>
                          <w:rFonts w:ascii="Univers" w:hAnsi="Univers" w:cs="Arial"/>
                          <w:sz w:val="18"/>
                          <w:szCs w:val="18"/>
                        </w:rPr>
                        <w:t xml:space="preserve"> mehr</w:t>
                      </w:r>
                      <w:r>
                        <w:rPr>
                          <w:rFonts w:ascii="Univers" w:hAnsi="Univers" w:cs="Arial"/>
                          <w:sz w:val="18"/>
                          <w:szCs w:val="18"/>
                        </w:rPr>
                        <w:t xml:space="preserve"> als 200.000 Menschen an MS</w:t>
                      </w:r>
                      <w:r w:rsidRPr="003F2870">
                        <w:rPr>
                          <w:rFonts w:ascii="Univers" w:hAnsi="Univers" w:cs="Arial"/>
                          <w:sz w:val="18"/>
                          <w:szCs w:val="18"/>
                        </w:rPr>
                        <w:t>. Trotz intensiver Forschungen ist die Ursache der Krankheit nicht genau bekannt.</w:t>
                      </w:r>
                    </w:p>
                    <w:p w:rsidR="0070704F" w:rsidRPr="003F2870" w:rsidRDefault="0070704F" w:rsidP="004419D0">
                      <w:pPr>
                        <w:tabs>
                          <w:tab w:val="left" w:pos="7371"/>
                        </w:tabs>
                        <w:spacing w:after="0" w:line="240" w:lineRule="auto"/>
                        <w:jc w:val="both"/>
                        <w:rPr>
                          <w:rFonts w:ascii="Univers" w:hAnsi="Univers" w:cs="Arial"/>
                          <w:sz w:val="18"/>
                          <w:szCs w:val="18"/>
                        </w:rPr>
                      </w:pPr>
                    </w:p>
                    <w:p w:rsidR="0070704F" w:rsidRPr="003F2870" w:rsidRDefault="0070704F" w:rsidP="004419D0">
                      <w:pPr>
                        <w:tabs>
                          <w:tab w:val="left" w:pos="7371"/>
                        </w:tabs>
                        <w:spacing w:after="0" w:line="240" w:lineRule="auto"/>
                        <w:jc w:val="both"/>
                        <w:rPr>
                          <w:rFonts w:ascii="Univers" w:hAnsi="Univers" w:cs="Arial"/>
                          <w:sz w:val="18"/>
                          <w:szCs w:val="18"/>
                        </w:rPr>
                      </w:pPr>
                      <w:r w:rsidRPr="003F2870">
                        <w:rPr>
                          <w:rFonts w:ascii="Univers" w:hAnsi="Univers" w:cs="Arial"/>
                          <w:sz w:val="18"/>
                          <w:szCs w:val="18"/>
                        </w:rPr>
                        <w:t xml:space="preserve">MS ist keine Erbkrankheit, allerdings spielt offenbar genetische Veranlagung eine Rolle. </w:t>
                      </w:r>
                      <w:r w:rsidR="00A12054">
                        <w:rPr>
                          <w:rFonts w:ascii="Univers" w:hAnsi="Univers" w:cs="Arial"/>
                          <w:sz w:val="18"/>
                          <w:szCs w:val="18"/>
                        </w:rPr>
                        <w:br/>
                      </w:r>
                      <w:r w:rsidRPr="003F2870">
                        <w:rPr>
                          <w:rFonts w:ascii="Univers" w:hAnsi="Univers" w:cs="Arial"/>
                          <w:sz w:val="18"/>
                          <w:szCs w:val="18"/>
                        </w:rPr>
                        <w:t xml:space="preserve">Zudem wird angenommen, dass Infekte in Kindheit und früher Jugend für die spätere </w:t>
                      </w:r>
                      <w:r w:rsidR="00A12054">
                        <w:rPr>
                          <w:rFonts w:ascii="Univers" w:hAnsi="Univers" w:cs="Arial"/>
                          <w:sz w:val="18"/>
                          <w:szCs w:val="18"/>
                        </w:rPr>
                        <w:br/>
                      </w:r>
                      <w:bookmarkStart w:id="1" w:name="_GoBack"/>
                      <w:bookmarkEnd w:id="1"/>
                      <w:r w:rsidRPr="003F2870">
                        <w:rPr>
                          <w:rFonts w:ascii="Univers" w:hAnsi="Univers" w:cs="Arial"/>
                          <w:sz w:val="18"/>
                          <w:szCs w:val="18"/>
                        </w:rPr>
                        <w:t>Kran</w:t>
                      </w:r>
                      <w:r w:rsidRPr="003F2870">
                        <w:rPr>
                          <w:rFonts w:ascii="Univers" w:hAnsi="Univers" w:cs="Arial"/>
                          <w:sz w:val="18"/>
                          <w:szCs w:val="18"/>
                        </w:rPr>
                        <w:t>k</w:t>
                      </w:r>
                      <w:r w:rsidRPr="003F2870">
                        <w:rPr>
                          <w:rFonts w:ascii="Univers" w:hAnsi="Univers" w:cs="Arial"/>
                          <w:sz w:val="18"/>
                          <w:szCs w:val="18"/>
                        </w:rPr>
                        <w:t xml:space="preserve">heitsentwicklung bedeutsam sind. Welche anderen Faktoren zum Auftreten </w:t>
                      </w:r>
                      <w:proofErr w:type="gramStart"/>
                      <w:r w:rsidRPr="003F2870">
                        <w:rPr>
                          <w:rFonts w:ascii="Univers" w:hAnsi="Univers" w:cs="Arial"/>
                          <w:sz w:val="18"/>
                          <w:szCs w:val="18"/>
                        </w:rPr>
                        <w:t>der</w:t>
                      </w:r>
                      <w:proofErr w:type="gramEnd"/>
                      <w:r w:rsidRPr="003F2870">
                        <w:rPr>
                          <w:rFonts w:ascii="Univers" w:hAnsi="Univers" w:cs="Arial"/>
                          <w:sz w:val="18"/>
                          <w:szCs w:val="18"/>
                        </w:rPr>
                        <w:t xml:space="preserve"> MS beitr</w:t>
                      </w:r>
                      <w:r w:rsidRPr="003F2870">
                        <w:rPr>
                          <w:rFonts w:ascii="Univers" w:hAnsi="Univers" w:cs="Arial"/>
                          <w:sz w:val="18"/>
                          <w:szCs w:val="18"/>
                        </w:rPr>
                        <w:t>a</w:t>
                      </w:r>
                      <w:r w:rsidRPr="003F2870">
                        <w:rPr>
                          <w:rFonts w:ascii="Univers" w:hAnsi="Univers" w:cs="Arial"/>
                          <w:sz w:val="18"/>
                          <w:szCs w:val="18"/>
                        </w:rPr>
                        <w:t>gen, ist ungewiss.</w:t>
                      </w:r>
                      <w:r>
                        <w:rPr>
                          <w:rFonts w:ascii="Univers" w:hAnsi="Univers" w:cs="Arial"/>
                          <w:sz w:val="18"/>
                          <w:szCs w:val="18"/>
                        </w:rPr>
                        <w:t xml:space="preserve"> </w:t>
                      </w:r>
                      <w:r w:rsidRPr="003F2870">
                        <w:rPr>
                          <w:rFonts w:ascii="Univers" w:hAnsi="Univers" w:cs="Arial"/>
                          <w:sz w:val="18"/>
                          <w:szCs w:val="18"/>
                        </w:rPr>
                        <w:t>Die Krankheit kann jedoch heute im Frühstadium günstig beeinflusst we</w:t>
                      </w:r>
                      <w:r w:rsidRPr="003F2870">
                        <w:rPr>
                          <w:rFonts w:ascii="Univers" w:hAnsi="Univers" w:cs="Arial"/>
                          <w:sz w:val="18"/>
                          <w:szCs w:val="18"/>
                        </w:rPr>
                        <w:t>r</w:t>
                      </w:r>
                      <w:r w:rsidRPr="003F2870">
                        <w:rPr>
                          <w:rFonts w:ascii="Univers" w:hAnsi="Univers" w:cs="Arial"/>
                          <w:sz w:val="18"/>
                          <w:szCs w:val="18"/>
                        </w:rPr>
                        <w:t>den.</w:t>
                      </w:r>
                      <w:r>
                        <w:rPr>
                          <w:rFonts w:ascii="Univers" w:hAnsi="Univers" w:cs="Arial"/>
                          <w:sz w:val="18"/>
                          <w:szCs w:val="18"/>
                        </w:rPr>
                        <w:t xml:space="preserve"> </w:t>
                      </w:r>
                      <w:r w:rsidRPr="003F2870">
                        <w:rPr>
                          <w:rFonts w:ascii="Univers" w:hAnsi="Univers" w:cs="Arial"/>
                          <w:sz w:val="18"/>
                          <w:szCs w:val="18"/>
                        </w:rPr>
                        <w:t>Weltweit sind schätzungsweise 2,5 Millionen Menschen an MS erkrankt.</w:t>
                      </w:r>
                    </w:p>
                    <w:p w:rsidR="0070704F" w:rsidRDefault="0070704F"/>
                  </w:txbxContent>
                </v:textbox>
              </v:shape>
            </w:pict>
          </mc:Fallback>
        </mc:AlternateContent>
      </w:r>
    </w:p>
    <w:sectPr w:rsidR="00BB0B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EF"/>
    <w:rsid w:val="00076A5F"/>
    <w:rsid w:val="000B52A0"/>
    <w:rsid w:val="000F669A"/>
    <w:rsid w:val="00180C99"/>
    <w:rsid w:val="00186CED"/>
    <w:rsid w:val="001A2954"/>
    <w:rsid w:val="002561DF"/>
    <w:rsid w:val="00264180"/>
    <w:rsid w:val="00295C47"/>
    <w:rsid w:val="003241AC"/>
    <w:rsid w:val="00363C5A"/>
    <w:rsid w:val="0037509C"/>
    <w:rsid w:val="003F2870"/>
    <w:rsid w:val="00426A79"/>
    <w:rsid w:val="004419D0"/>
    <w:rsid w:val="00541074"/>
    <w:rsid w:val="006529BB"/>
    <w:rsid w:val="006B5986"/>
    <w:rsid w:val="006C7FF3"/>
    <w:rsid w:val="0070704F"/>
    <w:rsid w:val="00764B86"/>
    <w:rsid w:val="007A1710"/>
    <w:rsid w:val="007C6CE6"/>
    <w:rsid w:val="007F7DDB"/>
    <w:rsid w:val="00857509"/>
    <w:rsid w:val="00897EC8"/>
    <w:rsid w:val="008A78A9"/>
    <w:rsid w:val="009211F8"/>
    <w:rsid w:val="00974D22"/>
    <w:rsid w:val="0098545C"/>
    <w:rsid w:val="009F4024"/>
    <w:rsid w:val="00A12054"/>
    <w:rsid w:val="00AF6BF3"/>
    <w:rsid w:val="00B905D3"/>
    <w:rsid w:val="00B96B81"/>
    <w:rsid w:val="00BB0878"/>
    <w:rsid w:val="00BB0B02"/>
    <w:rsid w:val="00BB7CA9"/>
    <w:rsid w:val="00BE1860"/>
    <w:rsid w:val="00BE5E1C"/>
    <w:rsid w:val="00C13EDD"/>
    <w:rsid w:val="00C47D05"/>
    <w:rsid w:val="00CF2AEE"/>
    <w:rsid w:val="00D032EF"/>
    <w:rsid w:val="00D166F3"/>
    <w:rsid w:val="00D34A20"/>
    <w:rsid w:val="00D527A1"/>
    <w:rsid w:val="00D74690"/>
    <w:rsid w:val="00D77E5B"/>
    <w:rsid w:val="00D81341"/>
    <w:rsid w:val="00D97031"/>
    <w:rsid w:val="00DF2BF9"/>
    <w:rsid w:val="00E23DFA"/>
    <w:rsid w:val="00E9172C"/>
    <w:rsid w:val="00EE3265"/>
    <w:rsid w:val="00F773DE"/>
    <w:rsid w:val="00FB3AD9"/>
    <w:rsid w:val="00FB6908"/>
    <w:rsid w:val="00FF3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2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265"/>
    <w:rPr>
      <w:rFonts w:ascii="Tahoma" w:hAnsi="Tahoma" w:cs="Tahoma"/>
      <w:sz w:val="16"/>
      <w:szCs w:val="16"/>
    </w:rPr>
  </w:style>
  <w:style w:type="paragraph" w:styleId="Beschriftung">
    <w:name w:val="caption"/>
    <w:basedOn w:val="Standard"/>
    <w:next w:val="Standard"/>
    <w:uiPriority w:val="35"/>
    <w:unhideWhenUsed/>
    <w:qFormat/>
    <w:rsid w:val="00BB0B02"/>
    <w:pPr>
      <w:spacing w:line="240" w:lineRule="auto"/>
    </w:pPr>
    <w:rPr>
      <w:b/>
      <w:bCs/>
      <w:color w:val="4F81BD" w:themeColor="accent1"/>
      <w:sz w:val="18"/>
      <w:szCs w:val="18"/>
    </w:rPr>
  </w:style>
  <w:style w:type="character" w:styleId="Hyperlink">
    <w:name w:val="Hyperlink"/>
    <w:basedOn w:val="Absatz-Standardschriftart"/>
    <w:uiPriority w:val="99"/>
    <w:unhideWhenUsed/>
    <w:rsid w:val="00C47D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2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265"/>
    <w:rPr>
      <w:rFonts w:ascii="Tahoma" w:hAnsi="Tahoma" w:cs="Tahoma"/>
      <w:sz w:val="16"/>
      <w:szCs w:val="16"/>
    </w:rPr>
  </w:style>
  <w:style w:type="paragraph" w:styleId="Beschriftung">
    <w:name w:val="caption"/>
    <w:basedOn w:val="Standard"/>
    <w:next w:val="Standard"/>
    <w:uiPriority w:val="35"/>
    <w:unhideWhenUsed/>
    <w:qFormat/>
    <w:rsid w:val="00BB0B02"/>
    <w:pPr>
      <w:spacing w:line="240" w:lineRule="auto"/>
    </w:pPr>
    <w:rPr>
      <w:b/>
      <w:bCs/>
      <w:color w:val="4F81BD" w:themeColor="accent1"/>
      <w:sz w:val="18"/>
      <w:szCs w:val="18"/>
    </w:rPr>
  </w:style>
  <w:style w:type="character" w:styleId="Hyperlink">
    <w:name w:val="Hyperlink"/>
    <w:basedOn w:val="Absatz-Standardschriftart"/>
    <w:uiPriority w:val="99"/>
    <w:unhideWhenUsed/>
    <w:rsid w:val="00C47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5\Desktop\Maske%20-%20PM%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Maske - PM 2014.dotx</Template>
  <TotalTime>0</TotalTime>
  <Pages>2</Pages>
  <Words>4</Words>
  <Characters>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Teschner</dc:creator>
  <cp:lastModifiedBy>Ines Teschner</cp:lastModifiedBy>
  <cp:revision>4</cp:revision>
  <cp:lastPrinted>2015-01-29T12:05:00Z</cp:lastPrinted>
  <dcterms:created xsi:type="dcterms:W3CDTF">2015-03-10T10:48:00Z</dcterms:created>
  <dcterms:modified xsi:type="dcterms:W3CDTF">2015-03-10T10:52:00Z</dcterms:modified>
</cp:coreProperties>
</file>