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4D95C" w14:textId="6E638260" w:rsidR="00A637AF" w:rsidRDefault="00A637AF" w:rsidP="000810AB">
      <w:pPr>
        <w:spacing w:line="360" w:lineRule="auto"/>
        <w:jc w:val="both"/>
        <w:rPr>
          <w:rFonts w:ascii="Calibri" w:hAnsi="Calibri"/>
          <w:b/>
          <w:sz w:val="28"/>
        </w:rPr>
      </w:pPr>
      <w:r w:rsidRPr="00A637AF">
        <w:rPr>
          <w:rFonts w:ascii="Calibri" w:hAnsi="Calibri"/>
          <w:b/>
          <w:sz w:val="28"/>
        </w:rPr>
        <w:t>AGR-Rückentipp September</w:t>
      </w:r>
    </w:p>
    <w:p w14:paraId="7A8D828D" w14:textId="77777777" w:rsidR="00A637AF" w:rsidRPr="00A637AF" w:rsidRDefault="00A637AF" w:rsidP="000810AB">
      <w:pPr>
        <w:spacing w:line="360" w:lineRule="auto"/>
        <w:jc w:val="both"/>
        <w:rPr>
          <w:rFonts w:ascii="Calibri" w:hAnsi="Calibri"/>
          <w:b/>
          <w:sz w:val="28"/>
        </w:rPr>
      </w:pPr>
    </w:p>
    <w:p w14:paraId="20E96BAF" w14:textId="77777777" w:rsidR="000810AB" w:rsidRPr="000810AB" w:rsidRDefault="000810AB" w:rsidP="000810AB">
      <w:pPr>
        <w:spacing w:line="360" w:lineRule="auto"/>
        <w:jc w:val="both"/>
        <w:rPr>
          <w:rFonts w:ascii="Calibri" w:hAnsi="Calibri"/>
          <w:b/>
        </w:rPr>
      </w:pPr>
      <w:r>
        <w:rPr>
          <w:rFonts w:ascii="Calibri" w:hAnsi="Calibri"/>
          <w:b/>
        </w:rPr>
        <w:t>Unterschätzter Zusammenhang: Rückenschmerzen und Ernährung</w:t>
      </w:r>
    </w:p>
    <w:p w14:paraId="35D4EF1E" w14:textId="77777777" w:rsidR="000810AB" w:rsidRPr="000810AB" w:rsidRDefault="000810AB" w:rsidP="000810AB">
      <w:pPr>
        <w:spacing w:line="360" w:lineRule="auto"/>
        <w:jc w:val="both"/>
        <w:rPr>
          <w:rFonts w:ascii="Calibri" w:hAnsi="Calibri"/>
        </w:rPr>
      </w:pPr>
    </w:p>
    <w:p w14:paraId="44E623DF" w14:textId="77777777" w:rsidR="00DC2F35" w:rsidRPr="000810AB" w:rsidRDefault="004653AF" w:rsidP="000810AB">
      <w:pPr>
        <w:spacing w:line="360" w:lineRule="auto"/>
        <w:jc w:val="both"/>
        <w:rPr>
          <w:rFonts w:ascii="Calibri" w:hAnsi="Calibri"/>
        </w:rPr>
      </w:pPr>
      <w:r w:rsidRPr="000810AB">
        <w:rPr>
          <w:rFonts w:ascii="Calibri" w:hAnsi="Calibri"/>
        </w:rPr>
        <w:t xml:space="preserve">Gründe für Rückenschmerzen gibt es viele – vor allem, wer sich zu wenig bewegt und viel Zeit im Sitzen verbringt, leidet häufig darunter. Doch es gibt noch weitere </w:t>
      </w:r>
      <w:r w:rsidR="000810AB" w:rsidRPr="000810AB">
        <w:rPr>
          <w:rFonts w:ascii="Calibri" w:hAnsi="Calibri"/>
        </w:rPr>
        <w:t xml:space="preserve">Auslöser </w:t>
      </w:r>
      <w:r w:rsidRPr="000810AB">
        <w:rPr>
          <w:rFonts w:ascii="Calibri" w:hAnsi="Calibri"/>
        </w:rPr>
        <w:t>–</w:t>
      </w:r>
      <w:r w:rsidR="000810AB" w:rsidRPr="000810AB">
        <w:rPr>
          <w:rFonts w:ascii="Calibri" w:hAnsi="Calibri"/>
        </w:rPr>
        <w:t xml:space="preserve"> unter anderem </w:t>
      </w:r>
      <w:r w:rsidR="000810AB">
        <w:rPr>
          <w:rFonts w:ascii="Calibri" w:hAnsi="Calibri"/>
        </w:rPr>
        <w:t>eine</w:t>
      </w:r>
      <w:r w:rsidR="000810AB" w:rsidRPr="000810AB">
        <w:rPr>
          <w:rFonts w:ascii="Calibri" w:hAnsi="Calibri"/>
        </w:rPr>
        <w:t xml:space="preserve"> falsche Ernährung.</w:t>
      </w:r>
      <w:r w:rsidRPr="000810AB">
        <w:rPr>
          <w:rFonts w:ascii="Calibri" w:hAnsi="Calibri"/>
        </w:rPr>
        <w:t xml:space="preserve"> Die Aktion Gesunder Rücken e. V. erklärt, </w:t>
      </w:r>
      <w:r w:rsidR="00E415B1">
        <w:rPr>
          <w:rFonts w:ascii="Calibri" w:hAnsi="Calibri"/>
        </w:rPr>
        <w:t>wie diese</w:t>
      </w:r>
      <w:r w:rsidRPr="000810AB">
        <w:rPr>
          <w:rFonts w:ascii="Calibri" w:hAnsi="Calibri"/>
        </w:rPr>
        <w:t xml:space="preserve"> dem Rücken zusetzen</w:t>
      </w:r>
      <w:r w:rsidR="00E415B1">
        <w:rPr>
          <w:rFonts w:ascii="Calibri" w:hAnsi="Calibri"/>
        </w:rPr>
        <w:t xml:space="preserve"> kann</w:t>
      </w:r>
      <w:r w:rsidRPr="000810AB">
        <w:rPr>
          <w:rFonts w:ascii="Calibri" w:hAnsi="Calibri"/>
        </w:rPr>
        <w:t xml:space="preserve"> – und wie rückengesunde Ernährung aussieht. </w:t>
      </w:r>
    </w:p>
    <w:p w14:paraId="4BFAF0E9" w14:textId="77777777" w:rsidR="004653AF" w:rsidRPr="000810AB" w:rsidRDefault="004653AF" w:rsidP="000810AB">
      <w:pPr>
        <w:spacing w:line="360" w:lineRule="auto"/>
        <w:jc w:val="both"/>
        <w:rPr>
          <w:rFonts w:ascii="Calibri" w:hAnsi="Calibri"/>
        </w:rPr>
      </w:pPr>
    </w:p>
    <w:p w14:paraId="74F8FEBF" w14:textId="77777777" w:rsidR="004653AF" w:rsidRPr="000810AB" w:rsidRDefault="004653AF" w:rsidP="000810AB">
      <w:pPr>
        <w:spacing w:line="360" w:lineRule="auto"/>
        <w:jc w:val="both"/>
        <w:rPr>
          <w:rFonts w:ascii="Calibri" w:hAnsi="Calibri"/>
        </w:rPr>
      </w:pPr>
      <w:r w:rsidRPr="000810AB">
        <w:rPr>
          <w:rFonts w:ascii="Calibri" w:hAnsi="Calibri"/>
        </w:rPr>
        <w:t>Zu viel</w:t>
      </w:r>
      <w:r w:rsidR="00E415B1">
        <w:rPr>
          <w:rFonts w:ascii="Calibri" w:hAnsi="Calibri"/>
        </w:rPr>
        <w:t>,</w:t>
      </w:r>
      <w:r w:rsidRPr="000810AB">
        <w:rPr>
          <w:rFonts w:ascii="Calibri" w:hAnsi="Calibri"/>
        </w:rPr>
        <w:t xml:space="preserve"> zu fettig, zu süß: Viele Menschen haben verlernt, sich gesund und ausgewogen zu ernähren</w:t>
      </w:r>
      <w:r w:rsidR="00E415B1">
        <w:rPr>
          <w:rFonts w:ascii="Calibri" w:hAnsi="Calibri"/>
        </w:rPr>
        <w:t>.</w:t>
      </w:r>
      <w:r w:rsidR="00BE0E93" w:rsidRPr="000810AB">
        <w:rPr>
          <w:rFonts w:ascii="Calibri" w:hAnsi="Calibri"/>
        </w:rPr>
        <w:t xml:space="preserve"> Die Folge: Mehr als jeder zweite Erwach</w:t>
      </w:r>
      <w:r w:rsidR="000810AB" w:rsidRPr="000810AB">
        <w:rPr>
          <w:rFonts w:ascii="Calibri" w:hAnsi="Calibri"/>
        </w:rPr>
        <w:t>sene ist ü</w:t>
      </w:r>
      <w:r w:rsidR="00BE0E93" w:rsidRPr="000810AB">
        <w:rPr>
          <w:rFonts w:ascii="Calibri" w:hAnsi="Calibri"/>
        </w:rPr>
        <w:t xml:space="preserve">bergewichtig. Die überflüssigen Pfunde können </w:t>
      </w:r>
      <w:r w:rsidRPr="000810AB">
        <w:rPr>
          <w:rFonts w:ascii="Calibri" w:hAnsi="Calibri"/>
        </w:rPr>
        <w:t xml:space="preserve">eine ganze Reihe von </w:t>
      </w:r>
      <w:r w:rsidR="00BE0E93" w:rsidRPr="000810AB">
        <w:rPr>
          <w:rFonts w:ascii="Calibri" w:hAnsi="Calibri"/>
        </w:rPr>
        <w:t>Beschwerden</w:t>
      </w:r>
      <w:r w:rsidRPr="000810AB">
        <w:rPr>
          <w:rFonts w:ascii="Calibri" w:hAnsi="Calibri"/>
        </w:rPr>
        <w:t xml:space="preserve"> </w:t>
      </w:r>
      <w:r w:rsidR="00E415B1">
        <w:rPr>
          <w:rFonts w:ascii="Calibri" w:hAnsi="Calibri"/>
        </w:rPr>
        <w:t>hervorrufen</w:t>
      </w:r>
      <w:r w:rsidR="000810AB">
        <w:rPr>
          <w:rFonts w:ascii="Calibri" w:hAnsi="Calibri"/>
        </w:rPr>
        <w:t>, unter</w:t>
      </w:r>
      <w:r w:rsidRPr="000810AB">
        <w:rPr>
          <w:rFonts w:ascii="Calibri" w:hAnsi="Calibri"/>
        </w:rPr>
        <w:t xml:space="preserve"> anderem auch Rückenschmerzen. Der Grund dafür: Unsere Bandscheiben, die als elastische Puffer zwischen den Wirbelkörpern in der Wirbelsäule fungieren, sind bei starkem Übergewicht einem dauerhaften Druck ausgesetzt. Sie können sich dadurch nicht ausreichend regenerieren und das Risiko für Bandscheibenvorfälle erhöht sich. Wer Übergewicht abbaut und sich dabei gesund und vollwertig ernährt, tut deswegen auch seinem Rücken etwas Gutes.</w:t>
      </w:r>
      <w:r w:rsidR="00945748" w:rsidRPr="000810AB">
        <w:rPr>
          <w:rFonts w:ascii="Calibri" w:hAnsi="Calibri"/>
        </w:rPr>
        <w:t xml:space="preserve"> </w:t>
      </w:r>
      <w:r w:rsidR="00BE0E93" w:rsidRPr="000810AB">
        <w:rPr>
          <w:rFonts w:ascii="Calibri" w:hAnsi="Calibri"/>
        </w:rPr>
        <w:t>Allerdings</w:t>
      </w:r>
      <w:r w:rsidR="00945748" w:rsidRPr="000810AB">
        <w:rPr>
          <w:rFonts w:ascii="Calibri" w:hAnsi="Calibri"/>
        </w:rPr>
        <w:t xml:space="preserve">: </w:t>
      </w:r>
      <w:r w:rsidR="000810AB">
        <w:rPr>
          <w:rFonts w:ascii="Calibri" w:hAnsi="Calibri"/>
        </w:rPr>
        <w:t xml:space="preserve">Statt Radikaldiäten sind </w:t>
      </w:r>
      <w:r w:rsidR="00945748" w:rsidRPr="000810AB">
        <w:rPr>
          <w:rFonts w:ascii="Calibri" w:hAnsi="Calibri"/>
        </w:rPr>
        <w:t>langfris</w:t>
      </w:r>
      <w:r w:rsidR="00BE0E93" w:rsidRPr="000810AB">
        <w:rPr>
          <w:rFonts w:ascii="Calibri" w:hAnsi="Calibri"/>
        </w:rPr>
        <w:t>tige Veränderungen sind gefragt, um den Körper mit allen wichtigen Nährstoffen zu versorgen.</w:t>
      </w:r>
      <w:r w:rsidR="00945748" w:rsidRPr="000810AB">
        <w:rPr>
          <w:rFonts w:ascii="Calibri" w:hAnsi="Calibri"/>
        </w:rPr>
        <w:t xml:space="preserve"> </w:t>
      </w:r>
      <w:r w:rsidR="00BE0E93" w:rsidRPr="000810AB">
        <w:rPr>
          <w:rFonts w:ascii="Calibri" w:hAnsi="Calibri"/>
        </w:rPr>
        <w:t>Für unseren Rücken ist vor allem die ausreichende Aufnahme von Kalzium wichtig (enthalten</w:t>
      </w:r>
      <w:r w:rsidR="00E415B1">
        <w:rPr>
          <w:rFonts w:ascii="Calibri" w:hAnsi="Calibri"/>
        </w:rPr>
        <w:t xml:space="preserve"> vor allem</w:t>
      </w:r>
      <w:r w:rsidR="00BE0E93" w:rsidRPr="000810AB">
        <w:rPr>
          <w:rFonts w:ascii="Calibri" w:hAnsi="Calibri"/>
        </w:rPr>
        <w:t xml:space="preserve"> in Milchprodukten </w:t>
      </w:r>
      <w:r w:rsidR="00E415B1">
        <w:rPr>
          <w:rFonts w:ascii="Calibri" w:hAnsi="Calibri"/>
        </w:rPr>
        <w:t>und</w:t>
      </w:r>
      <w:r w:rsidR="00BE0E93" w:rsidRPr="000810AB">
        <w:rPr>
          <w:rFonts w:ascii="Calibri" w:hAnsi="Calibri"/>
        </w:rPr>
        <w:t xml:space="preserve"> </w:t>
      </w:r>
      <w:r w:rsidR="00E415B1">
        <w:rPr>
          <w:rFonts w:ascii="Calibri" w:hAnsi="Calibri"/>
        </w:rPr>
        <w:t xml:space="preserve">grünen </w:t>
      </w:r>
      <w:r w:rsidR="00BE0E93" w:rsidRPr="000810AB">
        <w:rPr>
          <w:rFonts w:ascii="Calibri" w:hAnsi="Calibri"/>
        </w:rPr>
        <w:t xml:space="preserve">Gemüsesorten), um Osteoporose vorzubeugen. Eine ausreichende Flüssigkeitszufuhr tut den Bandscheiben gut: Sie bestehen zum Großteil aus Wasser und bleiben dadurch elastisch. </w:t>
      </w:r>
    </w:p>
    <w:p w14:paraId="0F51D901" w14:textId="77777777" w:rsidR="00945748" w:rsidRPr="000810AB" w:rsidRDefault="00945748" w:rsidP="000810AB">
      <w:pPr>
        <w:spacing w:line="360" w:lineRule="auto"/>
        <w:jc w:val="both"/>
        <w:rPr>
          <w:rFonts w:ascii="Calibri" w:hAnsi="Calibri"/>
        </w:rPr>
      </w:pPr>
    </w:p>
    <w:p w14:paraId="51FEB954" w14:textId="25F2C9F1" w:rsidR="004653AF" w:rsidRPr="000810AB" w:rsidRDefault="000810AB" w:rsidP="000810AB">
      <w:pPr>
        <w:spacing w:line="360" w:lineRule="auto"/>
        <w:jc w:val="both"/>
        <w:rPr>
          <w:rFonts w:ascii="Calibri" w:hAnsi="Calibri"/>
        </w:rPr>
      </w:pPr>
      <w:r w:rsidRPr="00732F92">
        <w:rPr>
          <w:rFonts w:ascii="Calibri" w:hAnsi="Calibri"/>
          <w:b/>
        </w:rPr>
        <w:t>Buchtipp</w:t>
      </w:r>
      <w:r w:rsidRPr="000810AB">
        <w:rPr>
          <w:rFonts w:ascii="Calibri" w:hAnsi="Calibri"/>
        </w:rPr>
        <w:t xml:space="preserve">: Wie kann die falsche Ernährung den Rücken belasten? Welche Rolle spielt unsere Psyche bei der Entstehung von chronischen Rückenschmerzen? Welche Wege gibt es, um die Schmerzspirale zu beenden? Diese und weitere Fragen beantwortet „Das große AGR-Rückenbuch“ von Thorsten </w:t>
      </w:r>
      <w:proofErr w:type="spellStart"/>
      <w:r w:rsidRPr="000810AB">
        <w:rPr>
          <w:rFonts w:ascii="Calibri" w:hAnsi="Calibri"/>
        </w:rPr>
        <w:t>Dargatz</w:t>
      </w:r>
      <w:proofErr w:type="spellEnd"/>
      <w:r w:rsidRPr="000810AB">
        <w:rPr>
          <w:rFonts w:ascii="Calibri" w:hAnsi="Calibri"/>
        </w:rPr>
        <w:t xml:space="preserve"> – auf eine unterhaltsame und gleichzeitig informative Art und Weise. Das „Große AGR-Rückenbuch“ ist bestellbar unter </w:t>
      </w:r>
      <w:hyperlink r:id="rId6" w:history="1">
        <w:r w:rsidR="00680167" w:rsidRPr="00325FE4">
          <w:rPr>
            <w:rStyle w:val="Hyperlink"/>
          </w:rPr>
          <w:t>www.agr-ev.de/patientenmedien</w:t>
        </w:r>
      </w:hyperlink>
      <w:r w:rsidR="000B0C56">
        <w:t>.</w:t>
      </w:r>
      <w:r w:rsidR="00680167">
        <w:t xml:space="preserve"> </w:t>
      </w:r>
    </w:p>
    <w:p w14:paraId="3418ADAC" w14:textId="77777777" w:rsidR="000810AB" w:rsidRPr="000810AB" w:rsidRDefault="000810AB" w:rsidP="000810AB">
      <w:pPr>
        <w:spacing w:line="360" w:lineRule="auto"/>
        <w:jc w:val="both"/>
        <w:rPr>
          <w:rFonts w:ascii="Calibri" w:hAnsi="Calibri"/>
        </w:rPr>
      </w:pPr>
      <w:bookmarkStart w:id="0" w:name="_GoBack"/>
      <w:bookmarkEnd w:id="0"/>
    </w:p>
    <w:p w14:paraId="31CB7760" w14:textId="77777777" w:rsidR="000810AB" w:rsidRPr="000810AB" w:rsidRDefault="000810AB" w:rsidP="000810AB">
      <w:pPr>
        <w:spacing w:line="360" w:lineRule="auto"/>
        <w:jc w:val="both"/>
        <w:rPr>
          <w:rFonts w:ascii="Calibri" w:hAnsi="Calibri"/>
        </w:rPr>
      </w:pPr>
    </w:p>
    <w:sectPr w:rsidR="000810AB" w:rsidRPr="000810AB" w:rsidSect="008916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F58B8"/>
    <w:multiLevelType w:val="hybridMultilevel"/>
    <w:tmpl w:val="1F80D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AF"/>
    <w:rsid w:val="000810AB"/>
    <w:rsid w:val="000B0C56"/>
    <w:rsid w:val="004653AF"/>
    <w:rsid w:val="005E033E"/>
    <w:rsid w:val="00680167"/>
    <w:rsid w:val="00732F92"/>
    <w:rsid w:val="008916F5"/>
    <w:rsid w:val="00945748"/>
    <w:rsid w:val="009D10B3"/>
    <w:rsid w:val="00A637AF"/>
    <w:rsid w:val="00BC4357"/>
    <w:rsid w:val="00BE0E93"/>
    <w:rsid w:val="00DC2F35"/>
    <w:rsid w:val="00E415B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EF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Listenabsatz">
    <w:name w:val="List Paragraph"/>
    <w:basedOn w:val="Standard"/>
    <w:uiPriority w:val="34"/>
    <w:qFormat/>
    <w:rsid w:val="004653AF"/>
    <w:pPr>
      <w:ind w:left="720"/>
      <w:contextualSpacing/>
    </w:pPr>
  </w:style>
  <w:style w:type="character" w:styleId="Hyperlink">
    <w:name w:val="Hyperlink"/>
    <w:basedOn w:val="Absatz-Standardschriftart"/>
    <w:uiPriority w:val="99"/>
    <w:unhideWhenUsed/>
    <w:rsid w:val="00081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Listenabsatz">
    <w:name w:val="List Paragraph"/>
    <w:basedOn w:val="Standard"/>
    <w:uiPriority w:val="34"/>
    <w:qFormat/>
    <w:rsid w:val="004653AF"/>
    <w:pPr>
      <w:ind w:left="720"/>
      <w:contextualSpacing/>
    </w:pPr>
  </w:style>
  <w:style w:type="character" w:styleId="Hyperlink">
    <w:name w:val="Hyperlink"/>
    <w:basedOn w:val="Absatz-Standardschriftart"/>
    <w:uiPriority w:val="99"/>
    <w:unhideWhenUsed/>
    <w:rsid w:val="00081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patientenmedi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Cordes, Tanja</cp:lastModifiedBy>
  <cp:revision>5</cp:revision>
  <cp:lastPrinted>2016-08-31T09:40:00Z</cp:lastPrinted>
  <dcterms:created xsi:type="dcterms:W3CDTF">2016-08-31T08:01:00Z</dcterms:created>
  <dcterms:modified xsi:type="dcterms:W3CDTF">2016-09-07T06:21:00Z</dcterms:modified>
</cp:coreProperties>
</file>