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60" w:rsidRDefault="007C0860" w:rsidP="007C0860">
      <w:pPr>
        <w:jc w:val="center"/>
        <w:rPr>
          <w:rFonts w:cstheme="minorHAnsi"/>
          <w:u w:val="single"/>
        </w:rPr>
      </w:pPr>
      <w:bookmarkStart w:id="0" w:name="_GoBack"/>
      <w:bookmarkEnd w:id="0"/>
      <w:r>
        <w:rPr>
          <w:rFonts w:cstheme="minorHAnsi"/>
          <w:u w:val="single"/>
        </w:rPr>
        <w:t>Fit durch die Gartensaison: So gelingt rückenfreundliches Gärtnern</w:t>
      </w:r>
    </w:p>
    <w:p w:rsidR="007C0860" w:rsidRPr="00F66462" w:rsidRDefault="007C0860" w:rsidP="007C0860">
      <w:pPr>
        <w:rPr>
          <w:rFonts w:cstheme="minorHAnsi"/>
          <w:u w:val="single"/>
        </w:rPr>
      </w:pPr>
    </w:p>
    <w:p w:rsidR="007C0860" w:rsidRPr="000C10C8" w:rsidRDefault="007C0860" w:rsidP="007C0860">
      <w:pPr>
        <w:jc w:val="both"/>
        <w:rPr>
          <w:rFonts w:eastAsia="Times New Roman" w:cstheme="minorHAnsi"/>
          <w:lang w:eastAsia="de-DE"/>
        </w:rPr>
      </w:pPr>
      <w:r w:rsidRPr="000C10C8">
        <w:rPr>
          <w:rFonts w:cstheme="minorHAnsi"/>
        </w:rPr>
        <w:t xml:space="preserve">Steigende Temperaturen, mehr Sonnenschein und Freude am Pflanzen locken zu dieser Jahreszeit wieder viele in den Garten. Fernab von Büro und PC </w:t>
      </w:r>
      <w:r w:rsidR="00744A29" w:rsidRPr="000C10C8">
        <w:rPr>
          <w:rFonts w:cstheme="minorHAnsi"/>
        </w:rPr>
        <w:t>sorgt</w:t>
      </w:r>
      <w:r w:rsidRPr="000C10C8">
        <w:rPr>
          <w:rFonts w:cstheme="minorHAnsi"/>
        </w:rPr>
        <w:t xml:space="preserve"> die Arbeit mit den eigenen </w:t>
      </w:r>
      <w:r w:rsidRPr="000C10C8">
        <w:rPr>
          <w:rFonts w:cstheme="minorHAnsi"/>
          <w:color w:val="000000" w:themeColor="text1"/>
        </w:rPr>
        <w:t xml:space="preserve">Händen </w:t>
      </w:r>
      <w:r w:rsidR="00744A29" w:rsidRPr="000C10C8">
        <w:rPr>
          <w:rFonts w:cstheme="minorHAnsi"/>
          <w:color w:val="000000" w:themeColor="text1"/>
        </w:rPr>
        <w:t xml:space="preserve">für </w:t>
      </w:r>
      <w:r w:rsidRPr="000C10C8">
        <w:rPr>
          <w:rFonts w:cstheme="minorHAnsi"/>
          <w:color w:val="000000" w:themeColor="text1"/>
        </w:rPr>
        <w:t>wohltuend</w:t>
      </w:r>
      <w:r w:rsidR="00744A29" w:rsidRPr="000C10C8">
        <w:rPr>
          <w:rFonts w:cstheme="minorHAnsi"/>
          <w:color w:val="000000" w:themeColor="text1"/>
        </w:rPr>
        <w:t>e Abwechslung</w:t>
      </w:r>
      <w:r w:rsidRPr="000C10C8">
        <w:rPr>
          <w:rFonts w:cstheme="minorHAnsi"/>
          <w:color w:val="000000" w:themeColor="text1"/>
        </w:rPr>
        <w:t xml:space="preserve">. Studien belegen </w:t>
      </w:r>
      <w:r w:rsidR="00744A29" w:rsidRPr="000C10C8">
        <w:rPr>
          <w:rFonts w:cstheme="minorHAnsi"/>
          <w:color w:val="000000" w:themeColor="text1"/>
        </w:rPr>
        <w:t xml:space="preserve">zudem </w:t>
      </w:r>
      <w:r w:rsidRPr="000C10C8">
        <w:rPr>
          <w:rFonts w:cstheme="minorHAnsi"/>
          <w:color w:val="000000" w:themeColor="text1"/>
        </w:rPr>
        <w:t>zahlreiche positive Effekte</w:t>
      </w:r>
      <w:r w:rsidR="00744A29" w:rsidRPr="000C10C8">
        <w:rPr>
          <w:rFonts w:cstheme="minorHAnsi"/>
          <w:color w:val="000000" w:themeColor="text1"/>
        </w:rPr>
        <w:t xml:space="preserve"> der Gartenarbeit</w:t>
      </w:r>
      <w:r w:rsidRPr="000C10C8">
        <w:rPr>
          <w:rFonts w:cstheme="minorHAnsi"/>
          <w:color w:val="000000" w:themeColor="text1"/>
        </w:rPr>
        <w:t xml:space="preserve"> auf die </w:t>
      </w:r>
      <w:r w:rsidRPr="000C10C8">
        <w:rPr>
          <w:rFonts w:eastAsia="Times New Roman" w:cstheme="minorHAnsi"/>
          <w:color w:val="000000" w:themeColor="text1"/>
          <w:shd w:val="clear" w:color="auto" w:fill="FFFFFF"/>
          <w:lang w:eastAsia="de-DE"/>
        </w:rPr>
        <w:t>körperliche, geistige und soziale Gesundheit.</w:t>
      </w:r>
      <w:r w:rsidR="002538FB" w:rsidRPr="000C10C8">
        <w:rPr>
          <w:rFonts w:eastAsia="Times New Roman" w:cstheme="minorHAnsi"/>
          <w:color w:val="000000" w:themeColor="text1"/>
          <w:shd w:val="clear" w:color="auto" w:fill="FFFFFF"/>
          <w:lang w:eastAsia="de-DE"/>
        </w:rPr>
        <w:t xml:space="preserve"> Wer regelmäßig gärtne</w:t>
      </w:r>
      <w:r w:rsidR="00F3170F" w:rsidRPr="000C10C8">
        <w:rPr>
          <w:rFonts w:eastAsia="Times New Roman" w:cstheme="minorHAnsi"/>
          <w:color w:val="000000" w:themeColor="text1"/>
          <w:shd w:val="clear" w:color="auto" w:fill="FFFFFF"/>
          <w:lang w:eastAsia="de-DE"/>
        </w:rPr>
        <w:t>rt,</w:t>
      </w:r>
      <w:r w:rsidR="002538FB" w:rsidRPr="000C10C8">
        <w:rPr>
          <w:rFonts w:eastAsia="Times New Roman" w:cstheme="minorHAnsi"/>
          <w:color w:val="000000" w:themeColor="text1"/>
          <w:shd w:val="clear" w:color="auto" w:fill="FFFFFF"/>
          <w:lang w:eastAsia="de-DE"/>
        </w:rPr>
        <w:t xml:space="preserve"> baut </w:t>
      </w:r>
      <w:r w:rsidR="00F3170F" w:rsidRPr="000C10C8">
        <w:rPr>
          <w:rFonts w:eastAsia="Times New Roman" w:cstheme="minorHAnsi"/>
          <w:color w:val="000000" w:themeColor="text1"/>
          <w:shd w:val="clear" w:color="auto" w:fill="FFFFFF"/>
          <w:lang w:eastAsia="de-DE"/>
        </w:rPr>
        <w:t xml:space="preserve">zum Beispiel </w:t>
      </w:r>
      <w:r w:rsidR="002538FB" w:rsidRPr="000C10C8">
        <w:rPr>
          <w:rFonts w:eastAsia="Times New Roman" w:cstheme="minorHAnsi"/>
          <w:color w:val="000000" w:themeColor="text1"/>
          <w:shd w:val="clear" w:color="auto" w:fill="FFFFFF"/>
          <w:lang w:eastAsia="de-DE"/>
        </w:rPr>
        <w:t>Stress ab und zeigt bessere koordinative Fähigkeiten.</w:t>
      </w:r>
      <w:r w:rsidR="002538FB" w:rsidRPr="000C10C8">
        <w:rPr>
          <w:rFonts w:eastAsia="Times New Roman" w:cstheme="minorHAnsi"/>
          <w:lang w:eastAsia="de-DE"/>
        </w:rPr>
        <w:t xml:space="preserve"> </w:t>
      </w:r>
      <w:r w:rsidRPr="000C10C8">
        <w:rPr>
          <w:rFonts w:cstheme="minorHAnsi"/>
        </w:rPr>
        <w:t>Die Aktion Gesunder Rücken e. V. erklärt, worauf Sie achten sollten, um den Rücken dabei nicht zu überlasten.</w:t>
      </w:r>
    </w:p>
    <w:p w:rsidR="007C0860" w:rsidRPr="00F66462" w:rsidRDefault="007C0860" w:rsidP="007C0860">
      <w:pPr>
        <w:rPr>
          <w:rFonts w:cstheme="minorHAnsi"/>
        </w:rPr>
      </w:pPr>
    </w:p>
    <w:p w:rsidR="007C0860" w:rsidRPr="00F66462" w:rsidRDefault="007C0860" w:rsidP="007C0860">
      <w:pPr>
        <w:rPr>
          <w:rFonts w:cstheme="minorHAnsi"/>
          <w:b/>
        </w:rPr>
      </w:pPr>
      <w:r w:rsidRPr="00F66462">
        <w:rPr>
          <w:rFonts w:cstheme="minorHAnsi"/>
          <w:b/>
        </w:rPr>
        <w:t>Komfortable Hochbeete entlasten den Rücken</w:t>
      </w:r>
    </w:p>
    <w:p w:rsidR="007C0860" w:rsidRPr="00F66462" w:rsidRDefault="007C0860" w:rsidP="007C0860">
      <w:pPr>
        <w:rPr>
          <w:rFonts w:cstheme="minorHAnsi"/>
          <w:b/>
        </w:rPr>
      </w:pPr>
    </w:p>
    <w:p w:rsidR="007C0860" w:rsidRPr="00F66462" w:rsidRDefault="007C0860" w:rsidP="007C0860">
      <w:pPr>
        <w:jc w:val="both"/>
        <w:rPr>
          <w:rFonts w:cstheme="minorHAnsi"/>
        </w:rPr>
      </w:pPr>
      <w:r w:rsidRPr="00F66462">
        <w:rPr>
          <w:rFonts w:cstheme="minorHAnsi"/>
        </w:rPr>
        <w:t xml:space="preserve">Besonders belastend für den Rücken ist bei der Gartenarbeit die häufig gebückte Haltung – etwa beim Unkrautzupfen. Eine sinnvolle Alternative sind daher sogenannte Hochbeete mit einer angenehmen Arbeitshöhe. Sie machen Säen, Umgraben und Co. im Stehen möglich und minimieren das Risiko für Rückenbeschwerden. Sollten Sie </w:t>
      </w:r>
      <w:r>
        <w:rPr>
          <w:rFonts w:cstheme="minorHAnsi"/>
        </w:rPr>
        <w:t xml:space="preserve">dennoch </w:t>
      </w:r>
      <w:r w:rsidRPr="00F66462">
        <w:rPr>
          <w:rFonts w:cstheme="minorHAnsi"/>
        </w:rPr>
        <w:t xml:space="preserve">am Boden arbeiten müssen, achten Sie auf einen </w:t>
      </w:r>
      <w:r w:rsidRPr="00F66462">
        <w:rPr>
          <w:rFonts w:eastAsia="Times New Roman" w:cstheme="minorHAnsi"/>
          <w:lang w:eastAsia="de-DE"/>
        </w:rPr>
        <w:t xml:space="preserve">geraden Rücken und nutzen Sie </w:t>
      </w:r>
      <w:r w:rsidRPr="00F66462">
        <w:rPr>
          <w:rFonts w:cstheme="minorHAnsi"/>
        </w:rPr>
        <w:t xml:space="preserve">Unterlagen für die Knie oder </w:t>
      </w:r>
      <w:r>
        <w:rPr>
          <w:rFonts w:cstheme="minorHAnsi"/>
        </w:rPr>
        <w:t xml:space="preserve">einen </w:t>
      </w:r>
      <w:r w:rsidRPr="00F66462">
        <w:rPr>
          <w:rFonts w:cstheme="minorHAnsi"/>
        </w:rPr>
        <w:t>kleine</w:t>
      </w:r>
      <w:r>
        <w:rPr>
          <w:rFonts w:cstheme="minorHAnsi"/>
        </w:rPr>
        <w:t>n</w:t>
      </w:r>
      <w:r w:rsidRPr="00F66462">
        <w:rPr>
          <w:rFonts w:cstheme="minorHAnsi"/>
        </w:rPr>
        <w:t xml:space="preserve"> Hocker.</w:t>
      </w:r>
    </w:p>
    <w:p w:rsidR="007C0860" w:rsidRPr="00F66462" w:rsidRDefault="007C0860" w:rsidP="007C0860">
      <w:pPr>
        <w:rPr>
          <w:rFonts w:cstheme="minorHAnsi"/>
          <w:b/>
        </w:rPr>
      </w:pPr>
    </w:p>
    <w:p w:rsidR="007C0860" w:rsidRPr="00F66462" w:rsidRDefault="007C0860" w:rsidP="007C0860">
      <w:pPr>
        <w:rPr>
          <w:rFonts w:cstheme="minorHAnsi"/>
          <w:b/>
        </w:rPr>
      </w:pPr>
      <w:r w:rsidRPr="00F66462">
        <w:rPr>
          <w:rFonts w:cstheme="minorHAnsi"/>
          <w:b/>
        </w:rPr>
        <w:t>Wichtig: Richtig anheben und tragen</w:t>
      </w:r>
    </w:p>
    <w:p w:rsidR="007C0860" w:rsidRPr="00F66462" w:rsidRDefault="007C0860" w:rsidP="007C0860">
      <w:pPr>
        <w:rPr>
          <w:rFonts w:cstheme="minorHAnsi"/>
          <w:b/>
        </w:rPr>
      </w:pPr>
    </w:p>
    <w:p w:rsidR="007C0860" w:rsidRPr="00F66462" w:rsidRDefault="007C0860" w:rsidP="007C0860">
      <w:pPr>
        <w:jc w:val="both"/>
        <w:rPr>
          <w:rFonts w:cstheme="minorHAnsi"/>
        </w:rPr>
      </w:pPr>
      <w:r w:rsidRPr="00F66462">
        <w:rPr>
          <w:rFonts w:cstheme="minorHAnsi"/>
        </w:rPr>
        <w:t xml:space="preserve">Ein schwerer Sack Blumenerde, Steine oder </w:t>
      </w:r>
      <w:r>
        <w:rPr>
          <w:rFonts w:cstheme="minorHAnsi"/>
        </w:rPr>
        <w:t xml:space="preserve">volle </w:t>
      </w:r>
      <w:r w:rsidRPr="00F66462">
        <w:rPr>
          <w:rFonts w:cstheme="minorHAnsi"/>
        </w:rPr>
        <w:t>Gießkanne</w:t>
      </w:r>
      <w:r>
        <w:rPr>
          <w:rFonts w:cstheme="minorHAnsi"/>
        </w:rPr>
        <w:t>n</w:t>
      </w:r>
      <w:r w:rsidRPr="00F66462">
        <w:rPr>
          <w:rFonts w:cstheme="minorHAnsi"/>
        </w:rPr>
        <w:t xml:space="preserve"> – im Garten lauern einige Belastungen für den Rücken. Um die Wirbelsäule beim Heben und Tragen bestmöglich zu unterstützen, halten Sie die Last </w:t>
      </w:r>
      <w:r>
        <w:rPr>
          <w:rFonts w:cstheme="minorHAnsi"/>
        </w:rPr>
        <w:t xml:space="preserve">möglichst </w:t>
      </w:r>
      <w:r w:rsidRPr="00F66462">
        <w:rPr>
          <w:rFonts w:cstheme="minorHAnsi"/>
        </w:rPr>
        <w:t>nah am Körper. Weiterer Tipp: Gehen Sie zum Anheben in die Knie und drücken Sie sich nur aus der Kraft der Beine nach oben, um den Rücken zu entlasten. Ebenso sinnvoll ist es</w:t>
      </w:r>
      <w:r>
        <w:rPr>
          <w:rFonts w:cstheme="minorHAnsi"/>
        </w:rPr>
        <w:t>, wenn möglich</w:t>
      </w:r>
      <w:r w:rsidRPr="00F66462">
        <w:rPr>
          <w:rFonts w:cstheme="minorHAnsi"/>
        </w:rPr>
        <w:t xml:space="preserve"> Schubkarre oder Rollbretter </w:t>
      </w:r>
      <w:r>
        <w:rPr>
          <w:rFonts w:cstheme="minorHAnsi"/>
        </w:rPr>
        <w:t xml:space="preserve">zum Transportieren zu verwenden. Ein </w:t>
      </w:r>
      <w:r w:rsidRPr="00F66462">
        <w:rPr>
          <w:rFonts w:cstheme="minorHAnsi"/>
        </w:rPr>
        <w:t>Gartenschlauch</w:t>
      </w:r>
      <w:r>
        <w:rPr>
          <w:rFonts w:cstheme="minorHAnsi"/>
        </w:rPr>
        <w:t xml:space="preserve"> ist eine rückenfreundliche Alternative zur</w:t>
      </w:r>
      <w:r w:rsidRPr="00F66462">
        <w:rPr>
          <w:rFonts w:cstheme="minorHAnsi"/>
        </w:rPr>
        <w:t xml:space="preserve"> Gießkanne</w:t>
      </w:r>
      <w:r>
        <w:rPr>
          <w:rFonts w:cstheme="minorHAnsi"/>
        </w:rPr>
        <w:t>.</w:t>
      </w:r>
    </w:p>
    <w:p w:rsidR="007C0860" w:rsidRPr="00F66462" w:rsidRDefault="007C0860" w:rsidP="007C0860">
      <w:pPr>
        <w:rPr>
          <w:rFonts w:cstheme="minorHAnsi"/>
          <w:b/>
        </w:rPr>
      </w:pPr>
    </w:p>
    <w:p w:rsidR="007C0860" w:rsidRPr="00F66462" w:rsidRDefault="007C0860" w:rsidP="007C0860">
      <w:pPr>
        <w:rPr>
          <w:rFonts w:cstheme="minorHAnsi"/>
          <w:b/>
        </w:rPr>
      </w:pPr>
      <w:r w:rsidRPr="00F66462">
        <w:rPr>
          <w:rFonts w:cstheme="minorHAnsi"/>
          <w:b/>
        </w:rPr>
        <w:t>Hilfsmittel erleichtern die Arbeit</w:t>
      </w:r>
    </w:p>
    <w:p w:rsidR="007C0860" w:rsidRPr="00F66462" w:rsidRDefault="007C0860" w:rsidP="007C0860">
      <w:pPr>
        <w:rPr>
          <w:rFonts w:cstheme="minorHAnsi"/>
          <w:b/>
        </w:rPr>
      </w:pPr>
    </w:p>
    <w:p w:rsidR="007C0860" w:rsidRPr="00F66462" w:rsidRDefault="007C0860" w:rsidP="007C0860">
      <w:pPr>
        <w:jc w:val="both"/>
        <w:rPr>
          <w:rFonts w:cstheme="minorHAnsi"/>
        </w:rPr>
      </w:pPr>
      <w:r w:rsidRPr="00F66462">
        <w:rPr>
          <w:rFonts w:cstheme="minorHAnsi"/>
        </w:rPr>
        <w:t>Wer einmal mit alten Gartengeräten gearbeitet hat</w:t>
      </w:r>
      <w:r>
        <w:rPr>
          <w:rFonts w:cstheme="minorHAnsi"/>
        </w:rPr>
        <w:t>,</w:t>
      </w:r>
      <w:r w:rsidRPr="00F66462">
        <w:rPr>
          <w:rFonts w:cstheme="minorHAnsi"/>
        </w:rPr>
        <w:t xml:space="preserve"> weiß, wie sehr sie die Gartenarbeit erschweren können. Nutzen Sie deshalb lieber </w:t>
      </w:r>
      <w:r>
        <w:rPr>
          <w:rFonts w:cstheme="minorHAnsi"/>
        </w:rPr>
        <w:t xml:space="preserve">ergonomisches </w:t>
      </w:r>
      <w:r w:rsidRPr="00F66462">
        <w:rPr>
          <w:rFonts w:cstheme="minorHAnsi"/>
        </w:rPr>
        <w:t>Werkzeug</w:t>
      </w:r>
      <w:r>
        <w:rPr>
          <w:rFonts w:cstheme="minorHAnsi"/>
        </w:rPr>
        <w:t xml:space="preserve"> etwa mit </w:t>
      </w:r>
      <w:r w:rsidRPr="00F66462">
        <w:rPr>
          <w:rFonts w:cstheme="minorHAnsi"/>
        </w:rPr>
        <w:t xml:space="preserve">ausreichend langem Stiel bzw. Teleskopstiel. </w:t>
      </w:r>
      <w:r>
        <w:rPr>
          <w:rFonts w:cstheme="minorHAnsi"/>
        </w:rPr>
        <w:t>Auch e</w:t>
      </w:r>
      <w:r w:rsidRPr="00F66462">
        <w:rPr>
          <w:rFonts w:cstheme="minorHAnsi"/>
        </w:rPr>
        <w:t>rgonomische Griffe erleichtern die Arbeit. Wichtig:</w:t>
      </w:r>
      <w:r>
        <w:rPr>
          <w:rFonts w:cstheme="minorHAnsi"/>
        </w:rPr>
        <w:t xml:space="preserve"> </w:t>
      </w:r>
      <w:r w:rsidRPr="00F66462">
        <w:rPr>
          <w:rFonts w:cstheme="minorHAnsi"/>
        </w:rPr>
        <w:t xml:space="preserve">Starten Sie mit leichten Arbeiten und überanstrengen Sie sich nicht. </w:t>
      </w:r>
      <w:r>
        <w:rPr>
          <w:rFonts w:cstheme="minorHAnsi"/>
        </w:rPr>
        <w:t>Planen</w:t>
      </w:r>
      <w:r w:rsidRPr="00F66462">
        <w:rPr>
          <w:rFonts w:cstheme="minorHAnsi"/>
        </w:rPr>
        <w:t xml:space="preserve"> Sie ausreichend Pausen </w:t>
      </w:r>
      <w:r>
        <w:rPr>
          <w:rFonts w:cstheme="minorHAnsi"/>
        </w:rPr>
        <w:t xml:space="preserve">ein </w:t>
      </w:r>
      <w:r w:rsidRPr="00F66462">
        <w:rPr>
          <w:rFonts w:cstheme="minorHAnsi"/>
        </w:rPr>
        <w:t xml:space="preserve">und gestalten Sie die Arbeit abwechslungsreich, um </w:t>
      </w:r>
      <w:r>
        <w:rPr>
          <w:rFonts w:cstheme="minorHAnsi"/>
        </w:rPr>
        <w:t>einseitige Be</w:t>
      </w:r>
      <w:r w:rsidRPr="00F66462">
        <w:rPr>
          <w:rFonts w:cstheme="minorHAnsi"/>
        </w:rPr>
        <w:t>lastung zu verhindern.</w:t>
      </w:r>
    </w:p>
    <w:p w:rsidR="00C838FC" w:rsidRDefault="007C0860" w:rsidP="007C0860">
      <w:pPr>
        <w:jc w:val="both"/>
        <w:rPr>
          <w:rFonts w:cstheme="minorHAnsi"/>
        </w:rPr>
      </w:pPr>
      <w:r w:rsidRPr="00314F6A">
        <w:rPr>
          <w:rFonts w:eastAsia="Times New Roman" w:cstheme="minorHAnsi"/>
          <w:color w:val="444444"/>
          <w:lang w:eastAsia="de-DE"/>
        </w:rPr>
        <w:br/>
      </w:r>
      <w:r w:rsidRPr="00AD2459">
        <w:rPr>
          <w:rFonts w:cstheme="minorHAnsi"/>
        </w:rPr>
        <w:t>Weitere Informationen zu Ursachen, Therapie und Prävention von Rückenschmerzen gibt es auf der Webseite der Aktion Gesunder Rücken e. V. unter </w:t>
      </w:r>
      <w:hyperlink r:id="rId5" w:tgtFrame="_blank" w:history="1">
        <w:r w:rsidRPr="00AD2459">
          <w:rPr>
            <w:rFonts w:cstheme="minorHAnsi"/>
          </w:rPr>
          <w:t>www.agr-ev.de</w:t>
        </w:r>
      </w:hyperlink>
      <w:r w:rsidR="00C838FC">
        <w:rPr>
          <w:rFonts w:cstheme="minorHAnsi"/>
        </w:rPr>
        <w:t>.</w:t>
      </w:r>
    </w:p>
    <w:p w:rsidR="00C838FC" w:rsidRDefault="00C838FC" w:rsidP="007C0860">
      <w:pPr>
        <w:jc w:val="both"/>
        <w:rPr>
          <w:rFonts w:cstheme="minorHAnsi"/>
        </w:rPr>
      </w:pPr>
    </w:p>
    <w:p w:rsidR="00C838FC" w:rsidRDefault="00C838FC" w:rsidP="007C0860">
      <w:pPr>
        <w:jc w:val="both"/>
        <w:rPr>
          <w:rFonts w:cstheme="minorHAnsi"/>
        </w:rPr>
      </w:pPr>
    </w:p>
    <w:p w:rsidR="00C838FC" w:rsidRPr="00AD2459" w:rsidRDefault="00C838FC" w:rsidP="007C0860">
      <w:pPr>
        <w:jc w:val="both"/>
        <w:rPr>
          <w:rFonts w:cstheme="minorHAnsi"/>
        </w:rPr>
      </w:pPr>
    </w:p>
    <w:p w:rsidR="00C766B0" w:rsidRDefault="00EB6656"/>
    <w:sectPr w:rsidR="00C766B0" w:rsidSect="006E06A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60"/>
    <w:rsid w:val="000C10C8"/>
    <w:rsid w:val="001A170A"/>
    <w:rsid w:val="002538FB"/>
    <w:rsid w:val="006E06AC"/>
    <w:rsid w:val="00744A29"/>
    <w:rsid w:val="007C0860"/>
    <w:rsid w:val="00C838FC"/>
    <w:rsid w:val="00EB6656"/>
    <w:rsid w:val="00F31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08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C0860"/>
    <w:rPr>
      <w:sz w:val="16"/>
      <w:szCs w:val="16"/>
    </w:rPr>
  </w:style>
  <w:style w:type="paragraph" w:styleId="Kommentartext">
    <w:name w:val="annotation text"/>
    <w:basedOn w:val="Standard"/>
    <w:link w:val="KommentartextZchn"/>
    <w:uiPriority w:val="99"/>
    <w:semiHidden/>
    <w:unhideWhenUsed/>
    <w:rsid w:val="007C0860"/>
    <w:rPr>
      <w:sz w:val="20"/>
      <w:szCs w:val="20"/>
    </w:rPr>
  </w:style>
  <w:style w:type="character" w:customStyle="1" w:styleId="KommentartextZchn">
    <w:name w:val="Kommentartext Zchn"/>
    <w:basedOn w:val="Absatz-Standardschriftart"/>
    <w:link w:val="Kommentartext"/>
    <w:uiPriority w:val="99"/>
    <w:semiHidden/>
    <w:rsid w:val="007C0860"/>
    <w:rPr>
      <w:sz w:val="20"/>
      <w:szCs w:val="20"/>
    </w:rPr>
  </w:style>
  <w:style w:type="paragraph" w:styleId="Sprechblasentext">
    <w:name w:val="Balloon Text"/>
    <w:basedOn w:val="Standard"/>
    <w:link w:val="SprechblasentextZchn"/>
    <w:uiPriority w:val="99"/>
    <w:semiHidden/>
    <w:unhideWhenUsed/>
    <w:rsid w:val="007C08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C0860"/>
    <w:rPr>
      <w:rFonts w:ascii="Times New Roman" w:hAnsi="Times New Roman" w:cs="Times New Roman"/>
      <w:sz w:val="18"/>
      <w:szCs w:val="18"/>
    </w:rPr>
  </w:style>
  <w:style w:type="character" w:customStyle="1" w:styleId="apple-converted-space">
    <w:name w:val="apple-converted-space"/>
    <w:basedOn w:val="Absatz-Standardschriftart"/>
    <w:rsid w:val="007C0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08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C0860"/>
    <w:rPr>
      <w:sz w:val="16"/>
      <w:szCs w:val="16"/>
    </w:rPr>
  </w:style>
  <w:style w:type="paragraph" w:styleId="Kommentartext">
    <w:name w:val="annotation text"/>
    <w:basedOn w:val="Standard"/>
    <w:link w:val="KommentartextZchn"/>
    <w:uiPriority w:val="99"/>
    <w:semiHidden/>
    <w:unhideWhenUsed/>
    <w:rsid w:val="007C0860"/>
    <w:rPr>
      <w:sz w:val="20"/>
      <w:szCs w:val="20"/>
    </w:rPr>
  </w:style>
  <w:style w:type="character" w:customStyle="1" w:styleId="KommentartextZchn">
    <w:name w:val="Kommentartext Zchn"/>
    <w:basedOn w:val="Absatz-Standardschriftart"/>
    <w:link w:val="Kommentartext"/>
    <w:uiPriority w:val="99"/>
    <w:semiHidden/>
    <w:rsid w:val="007C0860"/>
    <w:rPr>
      <w:sz w:val="20"/>
      <w:szCs w:val="20"/>
    </w:rPr>
  </w:style>
  <w:style w:type="paragraph" w:styleId="Sprechblasentext">
    <w:name w:val="Balloon Text"/>
    <w:basedOn w:val="Standard"/>
    <w:link w:val="SprechblasentextZchn"/>
    <w:uiPriority w:val="99"/>
    <w:semiHidden/>
    <w:unhideWhenUsed/>
    <w:rsid w:val="007C08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C0860"/>
    <w:rPr>
      <w:rFonts w:ascii="Times New Roman" w:hAnsi="Times New Roman" w:cs="Times New Roman"/>
      <w:sz w:val="18"/>
      <w:szCs w:val="18"/>
    </w:rPr>
  </w:style>
  <w:style w:type="character" w:customStyle="1" w:styleId="apple-converted-space">
    <w:name w:val="apple-converted-space"/>
    <w:basedOn w:val="Absatz-Standardschriftart"/>
    <w:rsid w:val="007C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fepr.de/redirect/ext?tu=http%3A%2F%2Fwww.agr-ev.de&amp;rp=n9Ekx6OBPZXSQdx1_XQCKesbDx1Q8fYN2WCL2b-onJM"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Jagels, Kim</cp:lastModifiedBy>
  <cp:revision>2</cp:revision>
  <dcterms:created xsi:type="dcterms:W3CDTF">2020-03-23T09:16:00Z</dcterms:created>
  <dcterms:modified xsi:type="dcterms:W3CDTF">2020-03-23T09:16:00Z</dcterms:modified>
</cp:coreProperties>
</file>