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658B7E" w14:textId="6A8B10CA" w:rsidR="00140979" w:rsidRPr="004F746B" w:rsidRDefault="00140979" w:rsidP="00892F91">
      <w:pPr>
        <w:jc w:val="center"/>
        <w:rPr>
          <w:rFonts w:ascii="Calibri" w:hAnsi="Calibri"/>
          <w:b/>
        </w:rPr>
      </w:pPr>
      <w:r w:rsidRPr="004F746B">
        <w:rPr>
          <w:rFonts w:ascii="Calibri" w:hAnsi="Calibri"/>
          <w:b/>
        </w:rPr>
        <w:t xml:space="preserve">Für mehr </w:t>
      </w:r>
      <w:r w:rsidR="004F746B">
        <w:rPr>
          <w:rFonts w:ascii="Calibri" w:hAnsi="Calibri"/>
          <w:b/>
        </w:rPr>
        <w:t>Bewegung am Arbeitsplatz</w:t>
      </w:r>
      <w:r w:rsidRPr="004F746B">
        <w:rPr>
          <w:rFonts w:ascii="Calibri" w:hAnsi="Calibri"/>
          <w:b/>
        </w:rPr>
        <w:t xml:space="preserve"> -</w:t>
      </w:r>
    </w:p>
    <w:p w14:paraId="218748AB" w14:textId="692B3313" w:rsidR="00B74BD0" w:rsidRPr="004F746B" w:rsidRDefault="00140979" w:rsidP="00892F91">
      <w:pPr>
        <w:jc w:val="center"/>
        <w:rPr>
          <w:rFonts w:ascii="Calibri" w:hAnsi="Calibri"/>
          <w:b/>
        </w:rPr>
      </w:pPr>
      <w:r w:rsidRPr="004F746B">
        <w:rPr>
          <w:rFonts w:ascii="Calibri" w:hAnsi="Calibri"/>
          <w:b/>
        </w:rPr>
        <w:t>Aktion Gesunder Rücken e. V. zertifiziert Bürokonzept „</w:t>
      </w:r>
      <w:r w:rsidR="00FC1D58">
        <w:rPr>
          <w:rFonts w:ascii="Calibri" w:hAnsi="Calibri"/>
          <w:b/>
        </w:rPr>
        <w:t>Active Office®</w:t>
      </w:r>
      <w:r w:rsidR="004F746B" w:rsidRPr="004F746B">
        <w:rPr>
          <w:rFonts w:ascii="Calibri" w:hAnsi="Calibri"/>
          <w:b/>
        </w:rPr>
        <w:t>“</w:t>
      </w:r>
    </w:p>
    <w:p w14:paraId="6FE6325F" w14:textId="77777777" w:rsidR="00140979" w:rsidRPr="00140979" w:rsidRDefault="00140979" w:rsidP="00892F91">
      <w:pPr>
        <w:jc w:val="both"/>
        <w:rPr>
          <w:rFonts w:ascii="Calibri" w:hAnsi="Calibri"/>
        </w:rPr>
      </w:pPr>
    </w:p>
    <w:p w14:paraId="687B9D89" w14:textId="5C1EC111" w:rsidR="00B74BD0" w:rsidRPr="00140979" w:rsidRDefault="004F746B" w:rsidP="00892F91">
      <w:pPr>
        <w:jc w:val="both"/>
        <w:rPr>
          <w:rFonts w:ascii="Calibri" w:hAnsi="Calibri"/>
        </w:rPr>
      </w:pPr>
      <w:r>
        <w:rPr>
          <w:rFonts w:ascii="Calibri" w:hAnsi="Calibri"/>
        </w:rPr>
        <w:t>Je länger jemand ohne Bewegung am Schreibtisch sitz</w:t>
      </w:r>
      <w:r w:rsidR="007C34A9">
        <w:rPr>
          <w:rFonts w:ascii="Calibri" w:hAnsi="Calibri"/>
        </w:rPr>
        <w:t>t</w:t>
      </w:r>
      <w:r w:rsidR="00804D4B">
        <w:rPr>
          <w:rFonts w:ascii="Calibri" w:hAnsi="Calibri"/>
        </w:rPr>
        <w:t xml:space="preserve">, desto höher ist die Gefahr für gesundheitliche Beeinträchtigungen. Dauersitzen erhöht nicht nur </w:t>
      </w:r>
      <w:r>
        <w:rPr>
          <w:rFonts w:ascii="Calibri" w:hAnsi="Calibri"/>
        </w:rPr>
        <w:t xml:space="preserve">das Risiko </w:t>
      </w:r>
      <w:r w:rsidR="00804D4B">
        <w:rPr>
          <w:rFonts w:ascii="Calibri" w:hAnsi="Calibri"/>
        </w:rPr>
        <w:t xml:space="preserve">für Herz-Kreislauf-Erkrankungen, sondern auch für Übergewicht, Stoffwechselerkrankungen wie </w:t>
      </w:r>
      <w:r w:rsidR="00FC1D58">
        <w:rPr>
          <w:rFonts w:ascii="Calibri" w:hAnsi="Calibri"/>
        </w:rPr>
        <w:t xml:space="preserve">Diabetes </w:t>
      </w:r>
      <w:r w:rsidR="00804D4B">
        <w:rPr>
          <w:rFonts w:ascii="Calibri" w:hAnsi="Calibri"/>
        </w:rPr>
        <w:t xml:space="preserve">Typ 2 sowie Muskel- und Skeletterkrankungen. </w:t>
      </w:r>
      <w:r>
        <w:rPr>
          <w:rFonts w:ascii="Calibri" w:hAnsi="Calibri"/>
        </w:rPr>
        <w:t xml:space="preserve">Für die Gesundheit von Büroarbeitern ist Bewegung </w:t>
      </w:r>
      <w:r w:rsidR="007C34A9">
        <w:rPr>
          <w:rFonts w:ascii="Calibri" w:hAnsi="Calibri"/>
        </w:rPr>
        <w:t xml:space="preserve">deshalb </w:t>
      </w:r>
      <w:r>
        <w:rPr>
          <w:rFonts w:ascii="Calibri" w:hAnsi="Calibri"/>
        </w:rPr>
        <w:t xml:space="preserve">ein entscheidender Faktor. </w:t>
      </w:r>
      <w:r w:rsidR="00033949" w:rsidRPr="00140979">
        <w:rPr>
          <w:rFonts w:ascii="Calibri" w:hAnsi="Calibri"/>
        </w:rPr>
        <w:t xml:space="preserve">Beim Konzept des aktiven Büros </w:t>
      </w:r>
      <w:r w:rsidR="00F34C56" w:rsidRPr="00140979">
        <w:rPr>
          <w:rFonts w:ascii="Calibri" w:hAnsi="Calibri"/>
        </w:rPr>
        <w:t xml:space="preserve">verschmelzen Arbeit und Bewegung </w:t>
      </w:r>
      <w:r w:rsidR="00FC1D58">
        <w:rPr>
          <w:rFonts w:ascii="Calibri" w:hAnsi="Calibri"/>
        </w:rPr>
        <w:t>im</w:t>
      </w:r>
      <w:r w:rsidR="00F34C56" w:rsidRPr="00140979">
        <w:rPr>
          <w:rFonts w:ascii="Calibri" w:hAnsi="Calibri"/>
        </w:rPr>
        <w:t xml:space="preserve"> Bewegungsraum miteinander. Das tut </w:t>
      </w:r>
      <w:r w:rsidR="00B74BD0" w:rsidRPr="00140979">
        <w:rPr>
          <w:rFonts w:ascii="Calibri" w:hAnsi="Calibri"/>
        </w:rPr>
        <w:t>nicht nur H</w:t>
      </w:r>
      <w:r w:rsidR="008466E7" w:rsidRPr="00140979">
        <w:rPr>
          <w:rFonts w:ascii="Calibri" w:hAnsi="Calibri"/>
        </w:rPr>
        <w:t>erz und Gefäßen gut</w:t>
      </w:r>
      <w:r w:rsidR="00F34C56" w:rsidRPr="00140979">
        <w:rPr>
          <w:rFonts w:ascii="Calibri" w:hAnsi="Calibri"/>
        </w:rPr>
        <w:t>, sondern steigert a</w:t>
      </w:r>
      <w:r w:rsidR="00B74BD0" w:rsidRPr="00140979">
        <w:rPr>
          <w:rFonts w:ascii="Calibri" w:hAnsi="Calibri"/>
        </w:rPr>
        <w:t>uch die körperlich-geistige Leistungsfähigkeit</w:t>
      </w:r>
      <w:r w:rsidR="007C34A9">
        <w:rPr>
          <w:rFonts w:ascii="Calibri" w:hAnsi="Calibri"/>
        </w:rPr>
        <w:t xml:space="preserve"> und beugt Rückenbeschwerden vor</w:t>
      </w:r>
      <w:r w:rsidR="00F34C56" w:rsidRPr="00140979">
        <w:rPr>
          <w:rFonts w:ascii="Calibri" w:hAnsi="Calibri"/>
        </w:rPr>
        <w:t>.</w:t>
      </w:r>
      <w:r>
        <w:rPr>
          <w:rFonts w:ascii="Calibri" w:hAnsi="Calibri"/>
        </w:rPr>
        <w:t xml:space="preserve"> Das Konzept hat die Aktion Gesunder Rücke</w:t>
      </w:r>
      <w:r w:rsidR="008F3B58">
        <w:rPr>
          <w:rFonts w:ascii="Calibri" w:hAnsi="Calibri"/>
        </w:rPr>
        <w:t>n (AGR) e. V. überzeugt; es hat das AGR-Gütesiegel erhalten, ein Qualitätsmerkmal für rückengerechte Alltagshelfer.</w:t>
      </w:r>
      <w:r w:rsidR="00B74BD0" w:rsidRPr="00140979">
        <w:rPr>
          <w:rFonts w:ascii="Calibri" w:hAnsi="Calibri"/>
        </w:rPr>
        <w:t xml:space="preserve"> Voraussetzung </w:t>
      </w:r>
      <w:r w:rsidR="0044045C" w:rsidRPr="00140979">
        <w:rPr>
          <w:rFonts w:ascii="Calibri" w:hAnsi="Calibri"/>
        </w:rPr>
        <w:t>für ein aktives Büro</w:t>
      </w:r>
      <w:r w:rsidR="00B74BD0" w:rsidRPr="00140979">
        <w:rPr>
          <w:rFonts w:ascii="Calibri" w:hAnsi="Calibri"/>
        </w:rPr>
        <w:t xml:space="preserve"> sind Arbeitsplatzverhältnisse, die den Mitarbeitern ein Plus an Bewegung ermöglichen. </w:t>
      </w:r>
      <w:r w:rsidR="00B334E7" w:rsidRPr="00140979">
        <w:rPr>
          <w:rFonts w:ascii="Calibri" w:hAnsi="Calibri"/>
        </w:rPr>
        <w:t>Entscheidend ist, dass komplexe und spontane</w:t>
      </w:r>
      <w:r w:rsidR="00B74BD0" w:rsidRPr="00140979">
        <w:rPr>
          <w:rFonts w:ascii="Calibri" w:hAnsi="Calibri"/>
        </w:rPr>
        <w:t xml:space="preserve"> Positionsveränderungen </w:t>
      </w:r>
      <w:r w:rsidR="0044045C" w:rsidRPr="00140979">
        <w:rPr>
          <w:rFonts w:ascii="Calibri" w:hAnsi="Calibri"/>
        </w:rPr>
        <w:t xml:space="preserve">zu einem festen Bestandteil des Arbeitsalltags werden. </w:t>
      </w:r>
    </w:p>
    <w:p w14:paraId="69577938" w14:textId="77777777" w:rsidR="0044045C" w:rsidRPr="00140979" w:rsidRDefault="0044045C" w:rsidP="00892F91">
      <w:pPr>
        <w:jc w:val="both"/>
        <w:rPr>
          <w:rFonts w:ascii="Calibri" w:hAnsi="Calibri"/>
        </w:rPr>
      </w:pPr>
    </w:p>
    <w:p w14:paraId="6BD09C11" w14:textId="55E7A59F" w:rsidR="000F23F3" w:rsidRPr="000F23F3" w:rsidRDefault="00772AFC" w:rsidP="00892F91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Bewegungsraum statt starres Büro</w:t>
      </w:r>
    </w:p>
    <w:p w14:paraId="5BD23B20" w14:textId="4D7F6C9A" w:rsidR="0044045C" w:rsidRPr="00140979" w:rsidRDefault="00C17B11" w:rsidP="00892F91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Das aktive Büro fordert und fördert einen „bewegten“ Arbeitstag. </w:t>
      </w:r>
      <w:r w:rsidR="00F34C56" w:rsidRPr="00140979">
        <w:rPr>
          <w:rFonts w:ascii="Calibri" w:hAnsi="Calibri"/>
        </w:rPr>
        <w:t xml:space="preserve">Der Bewegungsraum besteht </w:t>
      </w:r>
      <w:r>
        <w:rPr>
          <w:rFonts w:ascii="Calibri" w:hAnsi="Calibri"/>
        </w:rPr>
        <w:t xml:space="preserve">dabei </w:t>
      </w:r>
      <w:r w:rsidR="00F34C56" w:rsidRPr="00140979">
        <w:rPr>
          <w:rFonts w:ascii="Calibri" w:hAnsi="Calibri"/>
        </w:rPr>
        <w:t>aus</w:t>
      </w:r>
      <w:r w:rsidR="0044045C" w:rsidRPr="00140979">
        <w:rPr>
          <w:rFonts w:ascii="Calibri" w:hAnsi="Calibri"/>
        </w:rPr>
        <w:t xml:space="preserve"> zwei </w:t>
      </w:r>
      <w:r w:rsidR="00793094">
        <w:rPr>
          <w:rFonts w:ascii="Calibri" w:hAnsi="Calibri"/>
        </w:rPr>
        <w:t>in der Höhe und Ausrichtung verstellbaren</w:t>
      </w:r>
      <w:r w:rsidR="00793094" w:rsidRPr="00140979">
        <w:rPr>
          <w:rFonts w:ascii="Calibri" w:hAnsi="Calibri"/>
        </w:rPr>
        <w:t xml:space="preserve"> </w:t>
      </w:r>
      <w:r w:rsidR="00804D4B">
        <w:rPr>
          <w:rFonts w:ascii="Calibri" w:hAnsi="Calibri"/>
        </w:rPr>
        <w:t>Arbeitsflächen, die jeweils rund ein Drittel kleiner</w:t>
      </w:r>
      <w:r w:rsidR="0044045C" w:rsidRPr="00140979">
        <w:rPr>
          <w:rFonts w:ascii="Calibri" w:hAnsi="Calibri"/>
        </w:rPr>
        <w:t xml:space="preserve"> sind </w:t>
      </w:r>
      <w:r w:rsidR="00804D4B">
        <w:rPr>
          <w:rFonts w:ascii="Calibri" w:hAnsi="Calibri"/>
        </w:rPr>
        <w:t>als</w:t>
      </w:r>
      <w:r w:rsidR="0044045C" w:rsidRPr="00140979">
        <w:rPr>
          <w:rFonts w:ascii="Calibri" w:hAnsi="Calibri"/>
        </w:rPr>
        <w:t xml:space="preserve"> ein normaler Schreibtisch. </w:t>
      </w:r>
      <w:r w:rsidR="00FE6326" w:rsidRPr="00140979">
        <w:rPr>
          <w:rFonts w:ascii="Calibri" w:hAnsi="Calibri"/>
        </w:rPr>
        <w:t xml:space="preserve">Die Arbeitsfläche dient </w:t>
      </w:r>
      <w:r w:rsidR="00F34C56" w:rsidRPr="00140979">
        <w:rPr>
          <w:rFonts w:ascii="Calibri" w:hAnsi="Calibri"/>
        </w:rPr>
        <w:t xml:space="preserve">dabei </w:t>
      </w:r>
      <w:r w:rsidR="00FE6326" w:rsidRPr="00140979">
        <w:rPr>
          <w:rFonts w:ascii="Calibri" w:hAnsi="Calibri"/>
        </w:rPr>
        <w:t xml:space="preserve">nur dem gerade zu bearbeitenden Projekt. Hinzu kommt, dass </w:t>
      </w:r>
      <w:r w:rsidR="00140979">
        <w:rPr>
          <w:rFonts w:ascii="Calibri" w:hAnsi="Calibri"/>
        </w:rPr>
        <w:t>Steh- und Sitz</w:t>
      </w:r>
      <w:r w:rsidR="00AF55C4" w:rsidRPr="00140979">
        <w:rPr>
          <w:rFonts w:ascii="Calibri" w:hAnsi="Calibri"/>
        </w:rPr>
        <w:t>a</w:t>
      </w:r>
      <w:r w:rsidR="00FE6326" w:rsidRPr="00140979">
        <w:rPr>
          <w:rFonts w:ascii="Calibri" w:hAnsi="Calibri"/>
        </w:rPr>
        <w:t>rbeitsfläche gleichberechtigt sind: Bildschirm und Tastatur sind auf beiden vorh</w:t>
      </w:r>
      <w:r w:rsidR="007C34A9">
        <w:rPr>
          <w:rFonts w:ascii="Calibri" w:hAnsi="Calibri"/>
        </w:rPr>
        <w:t xml:space="preserve">anden und verbunden, so dass </w:t>
      </w:r>
      <w:r w:rsidR="00FE6326" w:rsidRPr="00140979">
        <w:rPr>
          <w:rFonts w:ascii="Calibri" w:hAnsi="Calibri"/>
        </w:rPr>
        <w:t xml:space="preserve">ein steter Wechsel möglich ist. Die Arbeitsflächen sollten im Winkel zueinander stehen, um den </w:t>
      </w:r>
      <w:r w:rsidR="007C34A9">
        <w:rPr>
          <w:rFonts w:ascii="Calibri" w:hAnsi="Calibri"/>
        </w:rPr>
        <w:t>Tausch</w:t>
      </w:r>
      <w:r w:rsidR="00FE6326" w:rsidRPr="00140979">
        <w:rPr>
          <w:rFonts w:ascii="Calibri" w:hAnsi="Calibri"/>
        </w:rPr>
        <w:t xml:space="preserve"> zwischen Sitzen und Stehen möglichst leicht zu machen. </w:t>
      </w:r>
      <w:r w:rsidR="00870613">
        <w:rPr>
          <w:rFonts w:ascii="Calibri" w:hAnsi="Calibri"/>
        </w:rPr>
        <w:t>Im Idealfall sollte jeder neue Arbeitsschritt dazu genutzt werden, die Position zu ändern</w:t>
      </w:r>
      <w:r w:rsidR="007C34A9">
        <w:rPr>
          <w:rFonts w:ascii="Calibri" w:hAnsi="Calibri"/>
        </w:rPr>
        <w:t>,</w:t>
      </w:r>
      <w:r w:rsidR="00870613">
        <w:rPr>
          <w:rFonts w:ascii="Calibri" w:hAnsi="Calibri"/>
        </w:rPr>
        <w:t xml:space="preserve"> also vom Steh- zum Sitzarbeitsplatz zu </w:t>
      </w:r>
      <w:r w:rsidR="007C34A9">
        <w:rPr>
          <w:rFonts w:ascii="Calibri" w:hAnsi="Calibri"/>
        </w:rPr>
        <w:t>wechseln</w:t>
      </w:r>
      <w:r w:rsidR="00870613">
        <w:rPr>
          <w:rFonts w:ascii="Calibri" w:hAnsi="Calibri"/>
        </w:rPr>
        <w:t xml:space="preserve"> und umgekehrt. Die Ablage sollte zudem außerhalb der Griffweite positioniert sein, beispielsweise in einem Sideboard, das schafft zusätzlich Bewegung. </w:t>
      </w:r>
      <w:r w:rsidR="00FE6326" w:rsidRPr="00140979">
        <w:rPr>
          <w:rFonts w:ascii="Calibri" w:hAnsi="Calibri"/>
        </w:rPr>
        <w:t xml:space="preserve"> </w:t>
      </w:r>
    </w:p>
    <w:p w14:paraId="2B33160A" w14:textId="77777777" w:rsidR="00FE6326" w:rsidRPr="00140979" w:rsidRDefault="00FE6326" w:rsidP="00892F91">
      <w:pPr>
        <w:jc w:val="both"/>
        <w:rPr>
          <w:rFonts w:ascii="Calibri" w:hAnsi="Calibri"/>
        </w:rPr>
      </w:pPr>
    </w:p>
    <w:p w14:paraId="61E1482F" w14:textId="11277082" w:rsidR="0018076C" w:rsidRPr="00140979" w:rsidRDefault="00650A28" w:rsidP="00892F91">
      <w:pPr>
        <w:jc w:val="both"/>
        <w:rPr>
          <w:rFonts w:ascii="Calibri" w:hAnsi="Calibri"/>
        </w:rPr>
      </w:pPr>
      <w:r w:rsidRPr="00140979">
        <w:rPr>
          <w:rFonts w:ascii="Calibri" w:hAnsi="Calibri"/>
        </w:rPr>
        <w:t xml:space="preserve">Um das </w:t>
      </w:r>
      <w:r w:rsidR="00FE6326" w:rsidRPr="00140979">
        <w:rPr>
          <w:rFonts w:ascii="Calibri" w:hAnsi="Calibri"/>
        </w:rPr>
        <w:t>Stehen auf harte</w:t>
      </w:r>
      <w:r w:rsidR="0018076C" w:rsidRPr="00140979">
        <w:rPr>
          <w:rFonts w:ascii="Calibri" w:hAnsi="Calibri"/>
        </w:rPr>
        <w:t>n Böden angenehm</w:t>
      </w:r>
      <w:r w:rsidRPr="00140979">
        <w:rPr>
          <w:rFonts w:ascii="Calibri" w:hAnsi="Calibri"/>
        </w:rPr>
        <w:t xml:space="preserve">er zu gestalten und zusätzlich für </w:t>
      </w:r>
      <w:r w:rsidR="00B5254B">
        <w:rPr>
          <w:rFonts w:ascii="Calibri" w:hAnsi="Calibri"/>
        </w:rPr>
        <w:t>leichtes Muskeltraining und Bewegung (</w:t>
      </w:r>
      <w:r w:rsidR="00FC1D58">
        <w:rPr>
          <w:rFonts w:ascii="Calibri" w:hAnsi="Calibri"/>
        </w:rPr>
        <w:t>sensomotorische Aktivierung</w:t>
      </w:r>
      <w:r w:rsidR="00B5254B">
        <w:rPr>
          <w:rFonts w:ascii="Calibri" w:hAnsi="Calibri"/>
        </w:rPr>
        <w:t>)</w:t>
      </w:r>
      <w:r w:rsidR="00095CC7" w:rsidRPr="00140979">
        <w:rPr>
          <w:rFonts w:ascii="Calibri" w:hAnsi="Calibri"/>
        </w:rPr>
        <w:t xml:space="preserve"> </w:t>
      </w:r>
      <w:r w:rsidRPr="00140979">
        <w:rPr>
          <w:rFonts w:ascii="Calibri" w:hAnsi="Calibri"/>
        </w:rPr>
        <w:t xml:space="preserve">zu sorgen, bieten sich </w:t>
      </w:r>
      <w:r w:rsidR="000853DF">
        <w:rPr>
          <w:rFonts w:ascii="Calibri" w:hAnsi="Calibri"/>
        </w:rPr>
        <w:t xml:space="preserve">die AGR-zertifizierten </w:t>
      </w:r>
      <w:r w:rsidRPr="00140979">
        <w:rPr>
          <w:rFonts w:ascii="Calibri" w:hAnsi="Calibri"/>
        </w:rPr>
        <w:t xml:space="preserve">Bodenmatten </w:t>
      </w:r>
      <w:r w:rsidR="000853DF">
        <w:rPr>
          <w:rFonts w:ascii="Calibri" w:hAnsi="Calibri"/>
        </w:rPr>
        <w:t>„Active Office Floor</w:t>
      </w:r>
      <w:r w:rsidR="00793094">
        <w:rPr>
          <w:rFonts w:ascii="Calibri" w:hAnsi="Calibri"/>
        </w:rPr>
        <w:t>®</w:t>
      </w:r>
      <w:r w:rsidR="000853DF">
        <w:rPr>
          <w:rFonts w:ascii="Calibri" w:hAnsi="Calibri"/>
        </w:rPr>
        <w:t xml:space="preserve">“ </w:t>
      </w:r>
      <w:r w:rsidRPr="00140979">
        <w:rPr>
          <w:rFonts w:ascii="Calibri" w:hAnsi="Calibri"/>
        </w:rPr>
        <w:t>mit 3D-Struktur an.</w:t>
      </w:r>
      <w:r w:rsidR="007C34A9">
        <w:rPr>
          <w:rFonts w:ascii="Calibri" w:hAnsi="Calibri"/>
        </w:rPr>
        <w:t xml:space="preserve"> Die Füße werden genau</w:t>
      </w:r>
      <w:r w:rsidR="00FE6326" w:rsidRPr="00140979">
        <w:rPr>
          <w:rFonts w:ascii="Calibri" w:hAnsi="Calibri"/>
        </w:rPr>
        <w:t>so aktiviert, wie die Muskeln und Venen in den unteren Extremitäten. Das kur</w:t>
      </w:r>
      <w:r w:rsidR="00C17B11">
        <w:rPr>
          <w:rFonts w:ascii="Calibri" w:hAnsi="Calibri"/>
        </w:rPr>
        <w:t>belt den Stoffwechsel an und beu</w:t>
      </w:r>
      <w:r w:rsidR="00FE6326" w:rsidRPr="00140979">
        <w:rPr>
          <w:rFonts w:ascii="Calibri" w:hAnsi="Calibri"/>
        </w:rPr>
        <w:t xml:space="preserve">gt Ermüdung vor. </w:t>
      </w:r>
    </w:p>
    <w:p w14:paraId="1A9B2904" w14:textId="77777777" w:rsidR="0018076C" w:rsidRPr="00140979" w:rsidRDefault="0018076C" w:rsidP="00892F91">
      <w:pPr>
        <w:jc w:val="both"/>
        <w:rPr>
          <w:rFonts w:ascii="Calibri" w:hAnsi="Calibri"/>
        </w:rPr>
      </w:pPr>
    </w:p>
    <w:p w14:paraId="4D812E2F" w14:textId="41ED30CC" w:rsidR="008466E7" w:rsidRDefault="00804D4B" w:rsidP="00892F91">
      <w:pPr>
        <w:jc w:val="both"/>
        <w:rPr>
          <w:rFonts w:ascii="Calibri" w:hAnsi="Calibri"/>
        </w:rPr>
      </w:pPr>
      <w:r>
        <w:rPr>
          <w:rFonts w:ascii="Calibri" w:hAnsi="Calibri"/>
        </w:rPr>
        <w:t>Dreidimensional bewegliche</w:t>
      </w:r>
      <w:r w:rsidR="0018076C" w:rsidRPr="00140979">
        <w:rPr>
          <w:rFonts w:ascii="Calibri" w:hAnsi="Calibri"/>
        </w:rPr>
        <w:t xml:space="preserve"> </w:t>
      </w:r>
      <w:r w:rsidR="00FC1D58">
        <w:rPr>
          <w:rFonts w:ascii="Calibri" w:hAnsi="Calibri"/>
        </w:rPr>
        <w:t>Sitze</w:t>
      </w:r>
      <w:r w:rsidR="00FC1D58" w:rsidRPr="00140979">
        <w:rPr>
          <w:rFonts w:ascii="Calibri" w:hAnsi="Calibri"/>
        </w:rPr>
        <w:t xml:space="preserve"> </w:t>
      </w:r>
      <w:r w:rsidR="0018076C" w:rsidRPr="00140979">
        <w:rPr>
          <w:rFonts w:ascii="Calibri" w:hAnsi="Calibri"/>
        </w:rPr>
        <w:t xml:space="preserve">ermöglichen variable Positionsänderungen </w:t>
      </w:r>
      <w:r w:rsidR="00650A28" w:rsidRPr="00140979">
        <w:rPr>
          <w:rFonts w:ascii="Calibri" w:hAnsi="Calibri"/>
        </w:rPr>
        <w:t>und</w:t>
      </w:r>
      <w:r w:rsidR="007C34A9">
        <w:rPr>
          <w:rFonts w:ascii="Calibri" w:hAnsi="Calibri"/>
        </w:rPr>
        <w:t xml:space="preserve"> nahezu unbemerkt</w:t>
      </w:r>
      <w:r w:rsidR="0018076C" w:rsidRPr="00140979">
        <w:rPr>
          <w:rFonts w:ascii="Calibri" w:hAnsi="Calibri"/>
        </w:rPr>
        <w:t xml:space="preserve"> kommt es so zu vielen gesunden </w:t>
      </w:r>
      <w:r w:rsidR="00650A28" w:rsidRPr="00140979">
        <w:rPr>
          <w:rFonts w:ascii="Calibri" w:hAnsi="Calibri"/>
        </w:rPr>
        <w:t>Haltungswechseln</w:t>
      </w:r>
      <w:r w:rsidR="0018076C" w:rsidRPr="00140979">
        <w:rPr>
          <w:rFonts w:ascii="Calibri" w:hAnsi="Calibri"/>
        </w:rPr>
        <w:t>. Und für alle, die ein wenig Motivation brauchen, um mehr Bewegung ins Büro zu bringen, stehen „</w:t>
      </w:r>
      <w:proofErr w:type="spellStart"/>
      <w:r w:rsidR="0018076C" w:rsidRPr="00140979">
        <w:rPr>
          <w:rFonts w:ascii="Calibri" w:hAnsi="Calibri"/>
        </w:rPr>
        <w:t>Tracker</w:t>
      </w:r>
      <w:proofErr w:type="spellEnd"/>
      <w:r w:rsidR="0018076C" w:rsidRPr="00140979">
        <w:rPr>
          <w:rFonts w:ascii="Calibri" w:hAnsi="Calibri"/>
        </w:rPr>
        <w:t>“ zur Verfügung. Mehrere Sensoren messen</w:t>
      </w:r>
      <w:r w:rsidR="00793094">
        <w:rPr>
          <w:rFonts w:ascii="Calibri" w:hAnsi="Calibri"/>
        </w:rPr>
        <w:t xml:space="preserve"> per Ultraschall</w:t>
      </w:r>
      <w:r w:rsidR="0018076C" w:rsidRPr="00140979">
        <w:rPr>
          <w:rFonts w:ascii="Calibri" w:hAnsi="Calibri"/>
        </w:rPr>
        <w:t xml:space="preserve"> die Zeitspanne, die man im Sitzen oder Stehen verbringt, </w:t>
      </w:r>
      <w:r w:rsidR="007C34A9">
        <w:rPr>
          <w:rFonts w:ascii="Calibri" w:hAnsi="Calibri"/>
        </w:rPr>
        <w:t>stellen</w:t>
      </w:r>
      <w:r w:rsidR="0018076C" w:rsidRPr="00140979">
        <w:rPr>
          <w:rFonts w:ascii="Calibri" w:hAnsi="Calibri"/>
        </w:rPr>
        <w:t xml:space="preserve"> diese grafisch auf dem Bildschirm da</w:t>
      </w:r>
      <w:r w:rsidR="007C34A9">
        <w:rPr>
          <w:rFonts w:ascii="Calibri" w:hAnsi="Calibri"/>
        </w:rPr>
        <w:t>r</w:t>
      </w:r>
      <w:r w:rsidR="0018076C" w:rsidRPr="00140979">
        <w:rPr>
          <w:rFonts w:ascii="Calibri" w:hAnsi="Calibri"/>
        </w:rPr>
        <w:t xml:space="preserve"> und ei</w:t>
      </w:r>
      <w:r w:rsidR="007C34A9">
        <w:rPr>
          <w:rFonts w:ascii="Calibri" w:hAnsi="Calibri"/>
        </w:rPr>
        <w:t>ne kleine Lampe erinnert daran</w:t>
      </w:r>
      <w:r w:rsidR="0018076C" w:rsidRPr="00140979">
        <w:rPr>
          <w:rFonts w:ascii="Calibri" w:hAnsi="Calibri"/>
        </w:rPr>
        <w:t>, mal wieder aufzustehen</w:t>
      </w:r>
      <w:r w:rsidR="00B72567" w:rsidRPr="00140979">
        <w:rPr>
          <w:rFonts w:ascii="Calibri" w:hAnsi="Calibri"/>
        </w:rPr>
        <w:t xml:space="preserve">. </w:t>
      </w:r>
    </w:p>
    <w:p w14:paraId="55D61702" w14:textId="77777777" w:rsidR="00793094" w:rsidRPr="00140979" w:rsidRDefault="00793094" w:rsidP="00892F91">
      <w:pPr>
        <w:jc w:val="both"/>
        <w:rPr>
          <w:rFonts w:ascii="Calibri" w:hAnsi="Calibri"/>
        </w:rPr>
      </w:pPr>
    </w:p>
    <w:p w14:paraId="3959FEF1" w14:textId="3113F1A9" w:rsidR="000267DC" w:rsidRDefault="00B72567" w:rsidP="00892F91">
      <w:pPr>
        <w:jc w:val="both"/>
        <w:rPr>
          <w:rFonts w:ascii="Calibri" w:hAnsi="Calibri"/>
        </w:rPr>
      </w:pPr>
      <w:r w:rsidRPr="00140979">
        <w:rPr>
          <w:rFonts w:ascii="Calibri" w:hAnsi="Calibri"/>
        </w:rPr>
        <w:t xml:space="preserve">Optional steht </w:t>
      </w:r>
      <w:r w:rsidR="00793094">
        <w:rPr>
          <w:rFonts w:ascii="Calibri" w:hAnsi="Calibri"/>
        </w:rPr>
        <w:t xml:space="preserve">den </w:t>
      </w:r>
      <w:r w:rsidRPr="00140979">
        <w:rPr>
          <w:rFonts w:ascii="Calibri" w:hAnsi="Calibri"/>
        </w:rPr>
        <w:t>Menschen, die bevorzugt im Stehen arbeiten</w:t>
      </w:r>
      <w:r w:rsidR="00793094">
        <w:rPr>
          <w:rFonts w:ascii="Calibri" w:hAnsi="Calibri"/>
        </w:rPr>
        <w:t>,</w:t>
      </w:r>
      <w:r w:rsidRPr="00140979">
        <w:rPr>
          <w:rFonts w:ascii="Calibri" w:hAnsi="Calibri"/>
        </w:rPr>
        <w:t xml:space="preserve"> noch ein </w:t>
      </w:r>
      <w:proofErr w:type="spellStart"/>
      <w:r w:rsidRPr="00140979">
        <w:rPr>
          <w:rFonts w:ascii="Calibri" w:hAnsi="Calibri"/>
        </w:rPr>
        <w:t>Stehsitz</w:t>
      </w:r>
      <w:proofErr w:type="spellEnd"/>
      <w:r w:rsidRPr="00140979">
        <w:rPr>
          <w:rFonts w:ascii="Calibri" w:hAnsi="Calibri"/>
        </w:rPr>
        <w:t xml:space="preserve"> zur Verfügung. Auch dieser </w:t>
      </w:r>
      <w:r w:rsidR="004055F7">
        <w:rPr>
          <w:rFonts w:ascii="Calibri" w:hAnsi="Calibri"/>
        </w:rPr>
        <w:t xml:space="preserve">ist </w:t>
      </w:r>
      <w:r w:rsidRPr="00140979">
        <w:rPr>
          <w:rFonts w:ascii="Calibri" w:hAnsi="Calibri"/>
        </w:rPr>
        <w:t xml:space="preserve">multidimensional beweglich. </w:t>
      </w:r>
      <w:r w:rsidR="00C17B11" w:rsidRPr="00C17B11">
        <w:rPr>
          <w:rFonts w:ascii="Calibri" w:hAnsi="Calibri"/>
        </w:rPr>
        <w:t>Darüber hinaus sorgt ein vorgeneigte Mittelsäule für eine aufrechte Haltung und einer Entlastung der Bandscheiben</w:t>
      </w:r>
      <w:r w:rsidR="00236662">
        <w:rPr>
          <w:rFonts w:ascii="Calibri" w:hAnsi="Calibri"/>
        </w:rPr>
        <w:t>.</w:t>
      </w:r>
      <w:r w:rsidR="000853DF">
        <w:rPr>
          <w:rFonts w:ascii="Calibri" w:hAnsi="Calibri"/>
        </w:rPr>
        <w:t xml:space="preserve"> Weitere Informationen unter </w:t>
      </w:r>
      <w:hyperlink r:id="rId5" w:history="1">
        <w:r w:rsidR="000853DF" w:rsidRPr="00BF7E6E">
          <w:rPr>
            <w:rStyle w:val="Hyperlink"/>
            <w:rFonts w:ascii="Calibri" w:hAnsi="Calibri"/>
          </w:rPr>
          <w:t>www.agr-ev.de/bildschirmarbeitsplaetze</w:t>
        </w:r>
      </w:hyperlink>
      <w:bookmarkStart w:id="0" w:name="_GoBack"/>
      <w:bookmarkEnd w:id="0"/>
      <w:r w:rsidR="000853DF">
        <w:rPr>
          <w:rFonts w:ascii="Calibri" w:hAnsi="Calibri"/>
        </w:rPr>
        <w:t xml:space="preserve"> </w:t>
      </w:r>
    </w:p>
    <w:p w14:paraId="113D7A4D" w14:textId="77777777" w:rsidR="00793094" w:rsidRDefault="00793094" w:rsidP="00892F91">
      <w:pPr>
        <w:jc w:val="both"/>
        <w:rPr>
          <w:rFonts w:ascii="Calibri" w:hAnsi="Calibri"/>
        </w:rPr>
      </w:pPr>
    </w:p>
    <w:p w14:paraId="60B6FE8B" w14:textId="77777777" w:rsidR="00892F91" w:rsidRPr="00232F5D" w:rsidRDefault="00892F91" w:rsidP="00892F91">
      <w:pPr>
        <w:widowControl w:val="0"/>
        <w:tabs>
          <w:tab w:val="left" w:pos="120"/>
          <w:tab w:val="right" w:pos="2800"/>
        </w:tabs>
        <w:autoSpaceDE w:val="0"/>
        <w:autoSpaceDN w:val="0"/>
        <w:adjustRightInd w:val="0"/>
        <w:jc w:val="both"/>
        <w:rPr>
          <w:rFonts w:ascii="Calibri" w:hAnsi="Calibri" w:cs="TheSans 5"/>
          <w:spacing w:val="-1"/>
          <w:kern w:val="1"/>
          <w:lang w:eastAsia="ja-JP"/>
        </w:rPr>
      </w:pPr>
      <w:r w:rsidRPr="00232F5D">
        <w:rPr>
          <w:rFonts w:ascii="Calibri" w:hAnsi="Calibri" w:cs="TheSans 7-Bold"/>
          <w:b/>
          <w:bCs/>
          <w:spacing w:val="-1"/>
          <w:kern w:val="1"/>
          <w:lang w:eastAsia="ja-JP"/>
        </w:rPr>
        <w:t>Über die AGR</w:t>
      </w:r>
    </w:p>
    <w:p w14:paraId="3B1688CE" w14:textId="362440C4" w:rsidR="00892F91" w:rsidRDefault="00892F91" w:rsidP="00892F91">
      <w:pPr>
        <w:widowControl w:val="0"/>
        <w:tabs>
          <w:tab w:val="right" w:pos="2800"/>
        </w:tabs>
        <w:autoSpaceDE w:val="0"/>
        <w:autoSpaceDN w:val="0"/>
        <w:adjustRightInd w:val="0"/>
        <w:jc w:val="both"/>
        <w:rPr>
          <w:rFonts w:ascii="Calibri" w:hAnsi="Calibri" w:cs="TheSans 7-Bold"/>
          <w:b/>
          <w:bCs/>
          <w:spacing w:val="-1"/>
          <w:kern w:val="1"/>
          <w:lang w:eastAsia="ja-JP"/>
        </w:rPr>
      </w:pPr>
      <w:r w:rsidRPr="00232F5D">
        <w:rPr>
          <w:rFonts w:ascii="Calibri" w:hAnsi="Calibri" w:cs="TheSans 5"/>
          <w:spacing w:val="-1"/>
          <w:kern w:val="1"/>
          <w:lang w:eastAsia="ja-JP"/>
        </w:rPr>
        <w:lastRenderedPageBreak/>
        <w:t xml:space="preserve">Seit über 20 Jahren widmet sich die Aktion Gesunder Rücken der Prävention und Therapie der Volkskrankheit Rückenschmerzen. Wichtiger Teil der Arbeit ist die Vergabe des AGR-Gütesiegels „Geprüft &amp; empfohlen“, mit dem besonders rückengerechte Alltagsgegenstände ausgezeichnet werden können. </w:t>
      </w:r>
      <w:r w:rsidR="00B5254B">
        <w:rPr>
          <w:rFonts w:ascii="Calibri" w:hAnsi="Calibri" w:cs="TheSans 5"/>
          <w:spacing w:val="-1"/>
          <w:kern w:val="1"/>
          <w:lang w:eastAsia="ja-JP"/>
        </w:rPr>
        <w:t>Weitere Informationen finden Sie online unter www.ruecken-produkte.de</w:t>
      </w:r>
    </w:p>
    <w:p w14:paraId="48F02BD6" w14:textId="77777777" w:rsidR="00236662" w:rsidRPr="004622A0" w:rsidRDefault="00236662" w:rsidP="00892F91">
      <w:pPr>
        <w:widowControl w:val="0"/>
        <w:tabs>
          <w:tab w:val="right" w:pos="2800"/>
        </w:tabs>
        <w:autoSpaceDE w:val="0"/>
        <w:autoSpaceDN w:val="0"/>
        <w:adjustRightInd w:val="0"/>
        <w:jc w:val="both"/>
        <w:rPr>
          <w:rFonts w:ascii="Calibri" w:hAnsi="Calibri" w:cs="TheSans 7-Bold"/>
          <w:b/>
          <w:bCs/>
          <w:spacing w:val="-1"/>
          <w:kern w:val="1"/>
          <w:lang w:eastAsia="ja-JP"/>
        </w:rPr>
      </w:pPr>
    </w:p>
    <w:p w14:paraId="02AAC9EB" w14:textId="77777777" w:rsidR="00892F91" w:rsidRDefault="00892F91" w:rsidP="00892F91">
      <w:pPr>
        <w:widowControl w:val="0"/>
        <w:tabs>
          <w:tab w:val="left" w:pos="480"/>
        </w:tabs>
        <w:autoSpaceDE w:val="0"/>
        <w:autoSpaceDN w:val="0"/>
        <w:adjustRightInd w:val="0"/>
        <w:jc w:val="both"/>
        <w:rPr>
          <w:rFonts w:ascii="Calibri" w:hAnsi="Calibri" w:cs="TheSans 5"/>
          <w:b/>
          <w:kern w:val="1"/>
          <w:lang w:eastAsia="ja-JP"/>
        </w:rPr>
      </w:pPr>
      <w:r w:rsidRPr="00EA31D6">
        <w:rPr>
          <w:rFonts w:ascii="Calibri" w:hAnsi="Calibri" w:cs="TheSans 5"/>
          <w:b/>
          <w:kern w:val="1"/>
          <w:lang w:eastAsia="ja-JP"/>
        </w:rPr>
        <w:t>Kurz &amp; bündig</w:t>
      </w:r>
    </w:p>
    <w:p w14:paraId="6D10DDB6" w14:textId="3483FAE9" w:rsidR="00892F91" w:rsidRPr="00CB4F07" w:rsidRDefault="00CB4F07" w:rsidP="00892F91">
      <w:pPr>
        <w:widowControl w:val="0"/>
        <w:tabs>
          <w:tab w:val="left" w:pos="480"/>
        </w:tabs>
        <w:autoSpaceDE w:val="0"/>
        <w:autoSpaceDN w:val="0"/>
        <w:adjustRightInd w:val="0"/>
        <w:jc w:val="both"/>
        <w:rPr>
          <w:rFonts w:ascii="Calibri" w:hAnsi="Calibri" w:cs="TheSans 5"/>
          <w:kern w:val="1"/>
          <w:lang w:eastAsia="ja-JP"/>
        </w:rPr>
      </w:pPr>
      <w:r>
        <w:rPr>
          <w:rFonts w:ascii="Calibri" w:hAnsi="Calibri" w:cs="TheSans 5"/>
          <w:kern w:val="1"/>
          <w:lang w:eastAsia="ja-JP"/>
        </w:rPr>
        <w:t>Wer seinen Arbeitstag aktiv gestaltet und häufig die Position wechselt, kann</w:t>
      </w:r>
      <w:r w:rsidR="00804D4B">
        <w:rPr>
          <w:rFonts w:ascii="Calibri" w:hAnsi="Calibri" w:cs="TheSans 5"/>
          <w:kern w:val="1"/>
          <w:lang w:eastAsia="ja-JP"/>
        </w:rPr>
        <w:t xml:space="preserve"> zahlreichen </w:t>
      </w:r>
      <w:r w:rsidR="00FC1D58">
        <w:rPr>
          <w:rFonts w:ascii="Calibri" w:hAnsi="Calibri" w:cs="TheSans 5"/>
          <w:kern w:val="1"/>
          <w:lang w:eastAsia="ja-JP"/>
        </w:rPr>
        <w:t xml:space="preserve">Zivilisationskrankheiten </w:t>
      </w:r>
      <w:r w:rsidR="00804D4B">
        <w:rPr>
          <w:rFonts w:ascii="Calibri" w:hAnsi="Calibri" w:cs="TheSans 5"/>
          <w:kern w:val="1"/>
          <w:lang w:eastAsia="ja-JP"/>
        </w:rPr>
        <w:t xml:space="preserve">wie Diabetes Typ 2, Muskel- und Gelenkbeschwerden sowie Erkrankungen des </w:t>
      </w:r>
      <w:r>
        <w:rPr>
          <w:rFonts w:ascii="Calibri" w:hAnsi="Calibri" w:cs="TheSans 5"/>
          <w:kern w:val="1"/>
          <w:lang w:eastAsia="ja-JP"/>
        </w:rPr>
        <w:t>He</w:t>
      </w:r>
      <w:r w:rsidR="00236662">
        <w:rPr>
          <w:rFonts w:ascii="Calibri" w:hAnsi="Calibri" w:cs="TheSans 5"/>
          <w:kern w:val="1"/>
          <w:lang w:eastAsia="ja-JP"/>
        </w:rPr>
        <w:t>rz-</w:t>
      </w:r>
      <w:r w:rsidR="00804D4B">
        <w:rPr>
          <w:rFonts w:ascii="Calibri" w:hAnsi="Calibri" w:cs="TheSans 5"/>
          <w:kern w:val="1"/>
          <w:lang w:eastAsia="ja-JP"/>
        </w:rPr>
        <w:t>Kreislauf-Systems</w:t>
      </w:r>
      <w:r>
        <w:rPr>
          <w:rFonts w:ascii="Calibri" w:hAnsi="Calibri" w:cs="TheSans 5"/>
          <w:kern w:val="1"/>
          <w:lang w:eastAsia="ja-JP"/>
        </w:rPr>
        <w:t xml:space="preserve"> vorbeugen. Das Konzept des „aktiven Büros“ setzt genau hier an; Arbeit und Bewegung verschmelzen im Bewegungsraum miteinander. Das tut nicht nur Herz und Gefäßen gut, sondern steigert auch die Leistungsfähigkeit</w:t>
      </w:r>
      <w:r w:rsidR="00236662">
        <w:rPr>
          <w:rFonts w:ascii="Calibri" w:hAnsi="Calibri" w:cs="TheSans 5"/>
          <w:kern w:val="1"/>
          <w:lang w:eastAsia="ja-JP"/>
        </w:rPr>
        <w:t xml:space="preserve"> und beugt Rückenbeschwerden vor</w:t>
      </w:r>
      <w:r>
        <w:rPr>
          <w:rFonts w:ascii="Calibri" w:hAnsi="Calibri" w:cs="TheSans 5"/>
          <w:kern w:val="1"/>
          <w:lang w:eastAsia="ja-JP"/>
        </w:rPr>
        <w:t xml:space="preserve">. Das Konzept wurde mit </w:t>
      </w:r>
      <w:r w:rsidR="005B478A">
        <w:rPr>
          <w:rFonts w:ascii="Calibri" w:hAnsi="Calibri" w:cs="TheSans 5"/>
          <w:kern w:val="1"/>
          <w:lang w:eastAsia="ja-JP"/>
        </w:rPr>
        <w:t>dem Gütesiegel „Geprüft &amp; empfohlen“ der Aktion Gesunder Rücken (AGR) e. V. ausgezeichnet.</w:t>
      </w:r>
    </w:p>
    <w:p w14:paraId="1B3DA380" w14:textId="3A50FFB7" w:rsidR="0018076C" w:rsidRPr="00140979" w:rsidRDefault="0018076C" w:rsidP="00892F91">
      <w:pPr>
        <w:jc w:val="both"/>
        <w:rPr>
          <w:rFonts w:ascii="Calibri" w:hAnsi="Calibri"/>
        </w:rPr>
      </w:pPr>
    </w:p>
    <w:sectPr w:rsidR="0018076C" w:rsidRPr="00140979" w:rsidSect="002E4811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eSans 7-Bold">
    <w:charset w:val="00"/>
    <w:family w:val="auto"/>
    <w:pitch w:val="variable"/>
    <w:sig w:usb0="00000003" w:usb1="00000000" w:usb2="00000000" w:usb3="00000000" w:csb0="00000001" w:csb1="00000000"/>
  </w:font>
  <w:font w:name="TheSans 5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A3BDA"/>
    <w:multiLevelType w:val="hybridMultilevel"/>
    <w:tmpl w:val="497ED3B8"/>
    <w:lvl w:ilvl="0" w:tplc="6AEC7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87CB8"/>
    <w:multiLevelType w:val="hybridMultilevel"/>
    <w:tmpl w:val="E73220F6"/>
    <w:lvl w:ilvl="0" w:tplc="5F687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82C14"/>
    <w:multiLevelType w:val="hybridMultilevel"/>
    <w:tmpl w:val="8364F146"/>
    <w:lvl w:ilvl="0" w:tplc="5F687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E6FB2"/>
    <w:multiLevelType w:val="hybridMultilevel"/>
    <w:tmpl w:val="40B0030E"/>
    <w:lvl w:ilvl="0" w:tplc="5F687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BD0"/>
    <w:rsid w:val="000267DC"/>
    <w:rsid w:val="00033949"/>
    <w:rsid w:val="000853DF"/>
    <w:rsid w:val="00095CC7"/>
    <w:rsid w:val="000F23F3"/>
    <w:rsid w:val="00140979"/>
    <w:rsid w:val="0018076C"/>
    <w:rsid w:val="0022582D"/>
    <w:rsid w:val="00236662"/>
    <w:rsid w:val="002E4811"/>
    <w:rsid w:val="004055F7"/>
    <w:rsid w:val="0044045C"/>
    <w:rsid w:val="004622A0"/>
    <w:rsid w:val="004E598B"/>
    <w:rsid w:val="004F746B"/>
    <w:rsid w:val="005B478A"/>
    <w:rsid w:val="005F13EA"/>
    <w:rsid w:val="00650A28"/>
    <w:rsid w:val="00772AFC"/>
    <w:rsid w:val="00793094"/>
    <w:rsid w:val="007C34A9"/>
    <w:rsid w:val="00804D4B"/>
    <w:rsid w:val="0084229D"/>
    <w:rsid w:val="008466E7"/>
    <w:rsid w:val="00870613"/>
    <w:rsid w:val="008766A9"/>
    <w:rsid w:val="00892F91"/>
    <w:rsid w:val="008F3B58"/>
    <w:rsid w:val="00AF55C4"/>
    <w:rsid w:val="00B334E7"/>
    <w:rsid w:val="00B5254B"/>
    <w:rsid w:val="00B72567"/>
    <w:rsid w:val="00B74BD0"/>
    <w:rsid w:val="00C17B11"/>
    <w:rsid w:val="00CB4F07"/>
    <w:rsid w:val="00D85410"/>
    <w:rsid w:val="00F12A09"/>
    <w:rsid w:val="00F34C56"/>
    <w:rsid w:val="00F3529A"/>
    <w:rsid w:val="00FC1D58"/>
    <w:rsid w:val="00FE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305ABB"/>
  <w14:defaultImageDpi w14:val="300"/>
  <w15:docId w15:val="{84EB9147-A01C-4591-AD4C-31E5DB76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12A0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853DF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0853DF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5410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541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gr-ev.de/bildschirmarbeitsplaetz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3686</Characters>
  <Application>Microsoft Office Word</Application>
  <DocSecurity>4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 Microsoft Office-Anwender</dc:creator>
  <cp:lastModifiedBy>Detlef detjen</cp:lastModifiedBy>
  <cp:revision>2</cp:revision>
  <dcterms:created xsi:type="dcterms:W3CDTF">2017-10-06T14:52:00Z</dcterms:created>
  <dcterms:modified xsi:type="dcterms:W3CDTF">2017-10-06T14:52:00Z</dcterms:modified>
</cp:coreProperties>
</file>