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3C1D2" w14:textId="10F1A545" w:rsidR="00C51715" w:rsidRDefault="00C51715">
      <w:pPr>
        <w:rPr>
          <w:rFonts w:ascii="Helvetica Neue" w:hAnsi="Helvetica Neue"/>
          <w:b/>
          <w:bCs/>
          <w:color w:val="000000" w:themeColor="text1"/>
          <w:sz w:val="22"/>
          <w:szCs w:val="22"/>
        </w:rPr>
      </w:pPr>
      <w:r>
        <w:rPr>
          <w:rFonts w:ascii="Helvetica Neue" w:hAnsi="Helvetica Neue"/>
          <w:b/>
          <w:bCs/>
          <w:color w:val="000000" w:themeColor="text1"/>
          <w:sz w:val="22"/>
          <w:szCs w:val="22"/>
        </w:rPr>
        <w:t>Bei Schreibtischen für die Kleinen wird Rückengesundheit großgeschrieben</w:t>
      </w:r>
    </w:p>
    <w:p w14:paraId="644DB3CF" w14:textId="77777777" w:rsidR="0040114C" w:rsidRPr="001063E0" w:rsidRDefault="0040114C">
      <w:pPr>
        <w:rPr>
          <w:rFonts w:ascii="Helvetica Neue" w:hAnsi="Helvetica Neue"/>
          <w:b/>
          <w:color w:val="000000" w:themeColor="text1"/>
          <w:sz w:val="22"/>
          <w:szCs w:val="22"/>
        </w:rPr>
      </w:pPr>
    </w:p>
    <w:p w14:paraId="6FA6C8C8" w14:textId="7C7D7752" w:rsidR="00CB3127" w:rsidRDefault="00F7692A" w:rsidP="00564974">
      <w:pPr>
        <w:rPr>
          <w:rFonts w:ascii="Helvetica Neue" w:hAnsi="Helvetica Neue"/>
          <w:color w:val="000000" w:themeColor="text1"/>
          <w:sz w:val="22"/>
          <w:szCs w:val="22"/>
        </w:rPr>
      </w:pPr>
      <w:r w:rsidRPr="001063E0">
        <w:rPr>
          <w:rFonts w:ascii="Helvetica Neue" w:hAnsi="Helvetica Neue"/>
          <w:color w:val="000000" w:themeColor="text1"/>
          <w:sz w:val="22"/>
          <w:szCs w:val="22"/>
        </w:rPr>
        <w:t xml:space="preserve">Die Einschulung </w:t>
      </w:r>
      <w:r w:rsidR="00B04844">
        <w:rPr>
          <w:rFonts w:ascii="Helvetica Neue" w:hAnsi="Helvetica Neue"/>
          <w:color w:val="000000" w:themeColor="text1"/>
          <w:sz w:val="22"/>
          <w:szCs w:val="22"/>
        </w:rPr>
        <w:t>bedeutet einen neuen Abschnitt</w:t>
      </w:r>
      <w:r w:rsidR="00C475F6">
        <w:rPr>
          <w:rFonts w:ascii="Helvetica Neue" w:hAnsi="Helvetica Neue"/>
          <w:color w:val="000000" w:themeColor="text1"/>
          <w:sz w:val="22"/>
          <w:szCs w:val="22"/>
        </w:rPr>
        <w:t xml:space="preserve"> </w:t>
      </w:r>
      <w:r w:rsidRPr="001063E0">
        <w:rPr>
          <w:rFonts w:ascii="Helvetica Neue" w:hAnsi="Helvetica Neue"/>
          <w:color w:val="000000" w:themeColor="text1"/>
          <w:sz w:val="22"/>
          <w:szCs w:val="22"/>
        </w:rPr>
        <w:t>im Leben Ihres Kindes.</w:t>
      </w:r>
      <w:r w:rsidR="00FA1023" w:rsidRPr="001063E0">
        <w:rPr>
          <w:rFonts w:ascii="Helvetica Neue" w:hAnsi="Helvetica Neue"/>
          <w:color w:val="000000" w:themeColor="text1"/>
          <w:sz w:val="22"/>
          <w:szCs w:val="22"/>
        </w:rPr>
        <w:t xml:space="preserve"> An diesem Tag treffen Aufregung und Begeisterung aufeinander, denn </w:t>
      </w:r>
      <w:r w:rsidR="007347C4">
        <w:rPr>
          <w:rFonts w:ascii="Helvetica Neue" w:hAnsi="Helvetica Neue"/>
          <w:color w:val="000000" w:themeColor="text1"/>
          <w:sz w:val="22"/>
          <w:szCs w:val="22"/>
        </w:rPr>
        <w:t xml:space="preserve">der </w:t>
      </w:r>
      <w:r w:rsidR="00FA1023" w:rsidRPr="001063E0">
        <w:rPr>
          <w:rFonts w:ascii="Helvetica Neue" w:hAnsi="Helvetica Neue"/>
          <w:color w:val="000000" w:themeColor="text1"/>
          <w:sz w:val="22"/>
          <w:szCs w:val="22"/>
        </w:rPr>
        <w:t>Schul</w:t>
      </w:r>
      <w:r w:rsidR="007347C4">
        <w:rPr>
          <w:rFonts w:ascii="Helvetica Neue" w:hAnsi="Helvetica Neue"/>
          <w:color w:val="000000" w:themeColor="text1"/>
          <w:sz w:val="22"/>
          <w:szCs w:val="22"/>
        </w:rPr>
        <w:t>beginn</w:t>
      </w:r>
      <w:r w:rsidR="00FA1023" w:rsidRPr="001063E0">
        <w:rPr>
          <w:rFonts w:ascii="Helvetica Neue" w:hAnsi="Helvetica Neue"/>
          <w:color w:val="000000" w:themeColor="text1"/>
          <w:sz w:val="22"/>
          <w:szCs w:val="22"/>
        </w:rPr>
        <w:t xml:space="preserve"> bedeutet ein</w:t>
      </w:r>
      <w:r w:rsidR="007347C4">
        <w:rPr>
          <w:rFonts w:ascii="Helvetica Neue" w:hAnsi="Helvetica Neue"/>
          <w:color w:val="000000" w:themeColor="text1"/>
          <w:sz w:val="22"/>
          <w:szCs w:val="22"/>
        </w:rPr>
        <w:t>en</w:t>
      </w:r>
      <w:r w:rsidR="00FA1023" w:rsidRPr="001063E0">
        <w:rPr>
          <w:rFonts w:ascii="Helvetica Neue" w:hAnsi="Helvetica Neue"/>
          <w:color w:val="000000" w:themeColor="text1"/>
          <w:sz w:val="22"/>
          <w:szCs w:val="22"/>
        </w:rPr>
        <w:t xml:space="preserve"> große</w:t>
      </w:r>
      <w:r w:rsidR="007347C4">
        <w:rPr>
          <w:rFonts w:ascii="Helvetica Neue" w:hAnsi="Helvetica Neue"/>
          <w:color w:val="000000" w:themeColor="text1"/>
          <w:sz w:val="22"/>
          <w:szCs w:val="22"/>
        </w:rPr>
        <w:t>n</w:t>
      </w:r>
      <w:r w:rsidR="00FA1023" w:rsidRPr="001063E0">
        <w:rPr>
          <w:rFonts w:ascii="Helvetica Neue" w:hAnsi="Helvetica Neue"/>
          <w:color w:val="000000" w:themeColor="text1"/>
          <w:sz w:val="22"/>
          <w:szCs w:val="22"/>
        </w:rPr>
        <w:t xml:space="preserve"> Schritt</w:t>
      </w:r>
      <w:r w:rsidR="007347C4">
        <w:rPr>
          <w:rFonts w:ascii="Helvetica Neue" w:hAnsi="Helvetica Neue"/>
          <w:color w:val="000000" w:themeColor="text1"/>
          <w:sz w:val="22"/>
          <w:szCs w:val="22"/>
        </w:rPr>
        <w:t xml:space="preserve"> in</w:t>
      </w:r>
      <w:r w:rsidR="00FA1023" w:rsidRPr="001063E0">
        <w:rPr>
          <w:rFonts w:ascii="Helvetica Neue" w:hAnsi="Helvetica Neue"/>
          <w:color w:val="000000" w:themeColor="text1"/>
          <w:sz w:val="22"/>
          <w:szCs w:val="22"/>
        </w:rPr>
        <w:t xml:space="preserve"> Richtung Erwachsenwerden</w:t>
      </w:r>
      <w:r w:rsidR="00B04844">
        <w:rPr>
          <w:rFonts w:ascii="Helvetica Neue" w:hAnsi="Helvetica Neue"/>
          <w:color w:val="000000" w:themeColor="text1"/>
          <w:sz w:val="22"/>
          <w:szCs w:val="22"/>
        </w:rPr>
        <w:t>. Doch Obacht – die Einschulung bedeutet nicht nur Positives!</w:t>
      </w:r>
      <w:r w:rsidR="00513D17" w:rsidRPr="001063E0">
        <w:rPr>
          <w:rFonts w:ascii="Helvetica Neue" w:hAnsi="Helvetica Neue"/>
          <w:color w:val="000000" w:themeColor="text1"/>
          <w:sz w:val="22"/>
          <w:szCs w:val="22"/>
        </w:rPr>
        <w:t xml:space="preserve"> </w:t>
      </w:r>
      <w:r w:rsidR="00B04844">
        <w:rPr>
          <w:rFonts w:ascii="Helvetica Neue" w:hAnsi="Helvetica Neue"/>
          <w:color w:val="000000" w:themeColor="text1"/>
          <w:sz w:val="22"/>
          <w:szCs w:val="22"/>
        </w:rPr>
        <w:t xml:space="preserve">Ein Satz, der sicher vielen noch im Gedächtnis geblieben ist, lautet: </w:t>
      </w:r>
      <w:r w:rsidR="00CB3127">
        <w:rPr>
          <w:rFonts w:ascii="Helvetica Neue" w:hAnsi="Helvetica Neue"/>
          <w:color w:val="000000" w:themeColor="text1"/>
          <w:sz w:val="22"/>
          <w:szCs w:val="22"/>
        </w:rPr>
        <w:t>„</w:t>
      </w:r>
      <w:r w:rsidR="00B04844">
        <w:rPr>
          <w:rFonts w:ascii="Helvetica Neue" w:hAnsi="Helvetica Neue"/>
          <w:color w:val="000000" w:themeColor="text1"/>
          <w:sz w:val="22"/>
          <w:szCs w:val="22"/>
        </w:rPr>
        <w:t xml:space="preserve">Sitz still, </w:t>
      </w:r>
      <w:proofErr w:type="spellStart"/>
      <w:r w:rsidR="00B04844">
        <w:rPr>
          <w:rFonts w:ascii="Helvetica Neue" w:hAnsi="Helvetica Neue"/>
          <w:color w:val="000000" w:themeColor="text1"/>
          <w:sz w:val="22"/>
          <w:szCs w:val="22"/>
        </w:rPr>
        <w:t>kippel</w:t>
      </w:r>
      <w:proofErr w:type="spellEnd"/>
      <w:r w:rsidR="00B04844">
        <w:rPr>
          <w:rFonts w:ascii="Helvetica Neue" w:hAnsi="Helvetica Neue"/>
          <w:color w:val="000000" w:themeColor="text1"/>
          <w:sz w:val="22"/>
          <w:szCs w:val="22"/>
        </w:rPr>
        <w:t xml:space="preserve"> nicht.“ Schon hier wird deutlich, wovon der Alltag der Kinder geprägt ist – ein</w:t>
      </w:r>
      <w:r w:rsidR="00CB3127">
        <w:rPr>
          <w:rFonts w:ascii="Helvetica Neue" w:hAnsi="Helvetica Neue"/>
          <w:color w:val="000000" w:themeColor="text1"/>
          <w:sz w:val="22"/>
          <w:szCs w:val="22"/>
        </w:rPr>
        <w:t>en</w:t>
      </w:r>
      <w:r w:rsidR="00B04844">
        <w:rPr>
          <w:rFonts w:ascii="Helvetica Neue" w:hAnsi="Helvetica Neue"/>
          <w:color w:val="000000" w:themeColor="text1"/>
          <w:sz w:val="22"/>
          <w:szCs w:val="22"/>
        </w:rPr>
        <w:t xml:space="preserve"> </w:t>
      </w:r>
      <w:r w:rsidR="00B04844">
        <w:rPr>
          <w:rFonts w:ascii="Helvetica Neue" w:hAnsi="Helvetica Neue"/>
          <w:color w:val="000000" w:themeColor="text1"/>
          <w:sz w:val="22"/>
          <w:szCs w:val="22"/>
        </w:rPr>
        <w:t xml:space="preserve">Großteil ihres Tages verbringen sie im Sitzen, sowohl in </w:t>
      </w:r>
      <w:r w:rsidR="00CB3127">
        <w:rPr>
          <w:rFonts w:ascii="Helvetica Neue" w:hAnsi="Helvetica Neue"/>
          <w:color w:val="000000" w:themeColor="text1"/>
          <w:sz w:val="22"/>
          <w:szCs w:val="22"/>
        </w:rPr>
        <w:t xml:space="preserve">der </w:t>
      </w:r>
      <w:r w:rsidR="00B04844">
        <w:rPr>
          <w:rFonts w:ascii="Helvetica Neue" w:hAnsi="Helvetica Neue"/>
          <w:color w:val="000000" w:themeColor="text1"/>
          <w:sz w:val="22"/>
          <w:szCs w:val="22"/>
        </w:rPr>
        <w:t xml:space="preserve">Schule als auch zuhause. Hier </w:t>
      </w:r>
      <w:r w:rsidR="00CB3127">
        <w:rPr>
          <w:rFonts w:ascii="Helvetica Neue" w:hAnsi="Helvetica Neue"/>
          <w:color w:val="000000" w:themeColor="text1"/>
          <w:sz w:val="22"/>
          <w:szCs w:val="22"/>
        </w:rPr>
        <w:t>lauert eines der größten Probleme unserer heutigen Gesellschaft, denn der Mangel an Bewegung</w:t>
      </w:r>
      <w:r w:rsidR="00D80E0D">
        <w:rPr>
          <w:rFonts w:ascii="Helvetica Neue" w:hAnsi="Helvetica Neue"/>
          <w:color w:val="000000" w:themeColor="text1"/>
          <w:sz w:val="22"/>
          <w:szCs w:val="22"/>
        </w:rPr>
        <w:t xml:space="preserve"> </w:t>
      </w:r>
      <w:r w:rsidR="00CB3127">
        <w:rPr>
          <w:rFonts w:ascii="Helvetica Neue" w:hAnsi="Helvetica Neue"/>
          <w:color w:val="000000" w:themeColor="text1"/>
          <w:sz w:val="22"/>
          <w:szCs w:val="22"/>
        </w:rPr>
        <w:t xml:space="preserve">bedeutet auch einen Mangel an Bewegungsreizen für den Körper. Etwas, das gerade bei jungen Menschen, die sich mitten in der physischen und psychischen </w:t>
      </w:r>
      <w:r w:rsidR="00CB3127">
        <w:rPr>
          <w:rFonts w:ascii="Helvetica Neue" w:hAnsi="Helvetica Neue"/>
          <w:color w:val="000000" w:themeColor="text1"/>
          <w:sz w:val="22"/>
          <w:szCs w:val="22"/>
        </w:rPr>
        <w:t>Entwicklung befinden, fehlen kann. Dass Sitzen das neue Rauchen ist, weiß man inzwischen. Und es würde ja auch keiner seinem 7-jährigen Nachwuchs das Rauchen erlauben. Warum sollte man es also in Sachen Kinder</w:t>
      </w:r>
      <w:r w:rsidR="00D01142">
        <w:rPr>
          <w:rFonts w:ascii="Helvetica Neue" w:hAnsi="Helvetica Neue"/>
          <w:color w:val="000000" w:themeColor="text1"/>
          <w:sz w:val="22"/>
          <w:szCs w:val="22"/>
        </w:rPr>
        <w:t>r</w:t>
      </w:r>
      <w:r w:rsidR="00CB3127">
        <w:rPr>
          <w:rFonts w:ascii="Helvetica Neue" w:hAnsi="Helvetica Neue"/>
          <w:color w:val="000000" w:themeColor="text1"/>
          <w:sz w:val="22"/>
          <w:szCs w:val="22"/>
        </w:rPr>
        <w:t xml:space="preserve">ückengesundheit anders machen!? </w:t>
      </w:r>
    </w:p>
    <w:p w14:paraId="07150201" w14:textId="54259014" w:rsidR="00CB3127" w:rsidRPr="00054E6E" w:rsidRDefault="00CB3127" w:rsidP="00564974">
      <w:pPr>
        <w:rPr>
          <w:rFonts w:ascii="Helvetica Neue" w:hAnsi="Helvetica Neue"/>
          <w:bCs/>
          <w:color w:val="000000" w:themeColor="text1"/>
          <w:sz w:val="22"/>
          <w:szCs w:val="22"/>
        </w:rPr>
      </w:pPr>
      <w:r w:rsidRPr="00054E6E">
        <w:rPr>
          <w:rFonts w:ascii="Helvetica Neue" w:hAnsi="Helvetica Neue"/>
          <w:bCs/>
          <w:color w:val="000000" w:themeColor="text1"/>
          <w:sz w:val="22"/>
          <w:szCs w:val="22"/>
        </w:rPr>
        <w:t xml:space="preserve">Entscheidend ist die Grundausstattung bestehend aus passendem Schreibtisch und dem dazugehörigen Stuhl für Ihr Kind. Die Aktion Gesunder Rücken (AGR) e. V. setzt sich für den gesunden Kinderrücken ein und zeigt, worauf beim Kauf </w:t>
      </w:r>
      <w:r w:rsidR="00054E6E">
        <w:rPr>
          <w:rFonts w:ascii="Helvetica Neue" w:hAnsi="Helvetica Neue"/>
          <w:bCs/>
          <w:color w:val="000000" w:themeColor="text1"/>
          <w:sz w:val="22"/>
          <w:szCs w:val="22"/>
        </w:rPr>
        <w:t xml:space="preserve">geachtet werden </w:t>
      </w:r>
      <w:r w:rsidRPr="00054E6E">
        <w:rPr>
          <w:rFonts w:ascii="Helvetica Neue" w:hAnsi="Helvetica Neue"/>
          <w:bCs/>
          <w:color w:val="000000" w:themeColor="text1"/>
          <w:sz w:val="22"/>
          <w:szCs w:val="22"/>
        </w:rPr>
        <w:t>sollte.</w:t>
      </w:r>
    </w:p>
    <w:p w14:paraId="5CB97ABD" w14:textId="77777777" w:rsidR="00CB3127" w:rsidRDefault="00CB3127" w:rsidP="00564974">
      <w:pPr>
        <w:rPr>
          <w:rFonts w:ascii="Helvetica Neue" w:hAnsi="Helvetica Neue"/>
          <w:color w:val="000000" w:themeColor="text1"/>
          <w:sz w:val="22"/>
          <w:szCs w:val="22"/>
        </w:rPr>
      </w:pPr>
    </w:p>
    <w:p w14:paraId="58F386E5" w14:textId="1A32D15C" w:rsidR="00654EF5" w:rsidRPr="00654EF5" w:rsidRDefault="00654EF5" w:rsidP="00564974">
      <w:pPr>
        <w:rPr>
          <w:rFonts w:ascii="Helvetica Neue" w:hAnsi="Helvetica Neue"/>
          <w:b/>
          <w:color w:val="000000" w:themeColor="text1"/>
          <w:sz w:val="22"/>
          <w:szCs w:val="22"/>
        </w:rPr>
      </w:pPr>
      <w:r w:rsidRPr="00654EF5">
        <w:rPr>
          <w:rFonts w:ascii="Helvetica Neue" w:hAnsi="Helvetica Neue"/>
          <w:b/>
          <w:color w:val="000000" w:themeColor="text1"/>
          <w:sz w:val="22"/>
          <w:szCs w:val="22"/>
        </w:rPr>
        <w:t>Die Auswahl des passenden Schreibtisches</w:t>
      </w:r>
    </w:p>
    <w:p w14:paraId="118AF056" w14:textId="77777777" w:rsidR="00654EF5" w:rsidRPr="001063E0" w:rsidRDefault="00654EF5" w:rsidP="00564974">
      <w:pPr>
        <w:rPr>
          <w:rFonts w:ascii="Helvetica Neue" w:hAnsi="Helvetica Neue"/>
          <w:color w:val="000000" w:themeColor="text1"/>
          <w:sz w:val="22"/>
          <w:szCs w:val="22"/>
        </w:rPr>
      </w:pPr>
    </w:p>
    <w:p w14:paraId="4D922857" w14:textId="6A614B69" w:rsidR="00DE6559" w:rsidRPr="00654EF5" w:rsidRDefault="006254EF">
      <w:pPr>
        <w:rPr>
          <w:rFonts w:ascii="Helvetica Neue" w:eastAsia="Times New Roman" w:hAnsi="Helvetica Neue" w:cs="Times New Roman"/>
          <w:color w:val="000000" w:themeColor="text1"/>
          <w:sz w:val="22"/>
          <w:szCs w:val="22"/>
          <w:shd w:val="clear" w:color="auto" w:fill="FFFFFF"/>
        </w:rPr>
      </w:pPr>
      <w:r w:rsidRPr="001063E0">
        <w:rPr>
          <w:rFonts w:ascii="Helvetica Neue" w:eastAsia="Times New Roman" w:hAnsi="Helvetica Neue" w:cs="Times New Roman"/>
          <w:color w:val="000000" w:themeColor="text1"/>
          <w:spacing w:val="-5"/>
          <w:sz w:val="22"/>
          <w:szCs w:val="22"/>
        </w:rPr>
        <w:t>Damit der Schulstart also auch in gesundheitlicher Hinsich</w:t>
      </w:r>
      <w:r>
        <w:rPr>
          <w:rFonts w:ascii="Helvetica Neue" w:eastAsia="Times New Roman" w:hAnsi="Helvetica Neue" w:cs="Times New Roman"/>
          <w:color w:val="000000" w:themeColor="text1"/>
          <w:spacing w:val="-5"/>
          <w:sz w:val="22"/>
          <w:szCs w:val="22"/>
        </w:rPr>
        <w:t xml:space="preserve">t gelingt, sollten Sie in ergonomische Sitz- und Schreibmöbel </w:t>
      </w:r>
      <w:r w:rsidRPr="001063E0">
        <w:rPr>
          <w:rFonts w:ascii="Helvetica Neue" w:eastAsia="Times New Roman" w:hAnsi="Helvetica Neue" w:cs="Times New Roman"/>
          <w:color w:val="000000" w:themeColor="text1"/>
          <w:spacing w:val="-5"/>
          <w:sz w:val="22"/>
          <w:szCs w:val="22"/>
        </w:rPr>
        <w:t>investieren. Diese ermöglich</w:t>
      </w:r>
      <w:r>
        <w:rPr>
          <w:rFonts w:ascii="Helvetica Neue" w:eastAsia="Times New Roman" w:hAnsi="Helvetica Neue" w:cs="Times New Roman"/>
          <w:color w:val="000000" w:themeColor="text1"/>
          <w:spacing w:val="-5"/>
          <w:sz w:val="22"/>
          <w:szCs w:val="22"/>
        </w:rPr>
        <w:t>en</w:t>
      </w:r>
      <w:r w:rsidRPr="001063E0">
        <w:rPr>
          <w:rFonts w:ascii="Helvetica Neue" w:eastAsia="Times New Roman" w:hAnsi="Helvetica Neue" w:cs="Times New Roman"/>
          <w:color w:val="000000" w:themeColor="text1"/>
          <w:spacing w:val="-5"/>
          <w:sz w:val="22"/>
          <w:szCs w:val="22"/>
        </w:rPr>
        <w:t xml:space="preserve"> </w:t>
      </w:r>
      <w:r>
        <w:rPr>
          <w:rFonts w:ascii="Helvetica Neue" w:eastAsia="Times New Roman" w:hAnsi="Helvetica Neue" w:cs="Times New Roman"/>
          <w:color w:val="000000" w:themeColor="text1"/>
          <w:spacing w:val="-5"/>
          <w:sz w:val="22"/>
          <w:szCs w:val="22"/>
        </w:rPr>
        <w:t>dem</w:t>
      </w:r>
      <w:r w:rsidRPr="001063E0">
        <w:rPr>
          <w:rFonts w:ascii="Helvetica Neue" w:eastAsia="Times New Roman" w:hAnsi="Helvetica Neue" w:cs="Times New Roman"/>
          <w:color w:val="000000" w:themeColor="text1"/>
          <w:spacing w:val="-5"/>
          <w:sz w:val="22"/>
          <w:szCs w:val="22"/>
        </w:rPr>
        <w:t xml:space="preserve"> Kind ein rückenfreundliches </w:t>
      </w:r>
      <w:r w:rsidR="00C8360A">
        <w:rPr>
          <w:rFonts w:ascii="Helvetica Neue" w:eastAsia="Times New Roman" w:hAnsi="Helvetica Neue" w:cs="Times New Roman"/>
          <w:color w:val="000000" w:themeColor="text1"/>
          <w:spacing w:val="-5"/>
          <w:sz w:val="22"/>
          <w:szCs w:val="22"/>
        </w:rPr>
        <w:t>Lernen</w:t>
      </w:r>
      <w:r w:rsidRPr="001063E0">
        <w:rPr>
          <w:rFonts w:ascii="Helvetica Neue" w:eastAsia="Times New Roman" w:hAnsi="Helvetica Neue" w:cs="Times New Roman"/>
          <w:color w:val="000000" w:themeColor="text1"/>
          <w:spacing w:val="-5"/>
          <w:sz w:val="22"/>
          <w:szCs w:val="22"/>
        </w:rPr>
        <w:t>,</w:t>
      </w:r>
      <w:r w:rsidRPr="001063E0">
        <w:rPr>
          <w:rFonts w:ascii="Helvetica Neue" w:eastAsia="Times New Roman" w:hAnsi="Helvetica Neue" w:cs="Times New Roman"/>
          <w:color w:val="000000" w:themeColor="text1"/>
          <w:sz w:val="22"/>
          <w:szCs w:val="22"/>
          <w:shd w:val="clear" w:color="auto" w:fill="FFFFFF"/>
        </w:rPr>
        <w:t xml:space="preserve"> sodass die natürlichen und</w:t>
      </w:r>
      <w:r w:rsidRPr="001063E0">
        <w:rPr>
          <w:rFonts w:ascii="Helvetica Neue" w:eastAsia="Times New Roman" w:hAnsi="Helvetica Neue" w:cs="Times New Roman"/>
          <w:color w:val="000000" w:themeColor="text1"/>
          <w:spacing w:val="-5"/>
          <w:sz w:val="22"/>
          <w:szCs w:val="22"/>
        </w:rPr>
        <w:t xml:space="preserve"> </w:t>
      </w:r>
      <w:r w:rsidRPr="001063E0">
        <w:rPr>
          <w:rFonts w:ascii="Helvetica Neue" w:eastAsia="Times New Roman" w:hAnsi="Helvetica Neue" w:cs="Times New Roman"/>
          <w:color w:val="000000" w:themeColor="text1"/>
          <w:sz w:val="22"/>
          <w:szCs w:val="22"/>
          <w:shd w:val="clear" w:color="auto" w:fill="FFFFFF"/>
        </w:rPr>
        <w:t>tätigkeitsabhängigen Haltungsveränderungen kontinuierlich und wirkungsvoll unterstützt werden</w:t>
      </w:r>
      <w:r>
        <w:rPr>
          <w:rFonts w:ascii="Helvetica Neue" w:eastAsia="Times New Roman" w:hAnsi="Helvetica Neue" w:cs="Times New Roman"/>
          <w:color w:val="000000" w:themeColor="text1"/>
          <w:sz w:val="22"/>
          <w:szCs w:val="22"/>
          <w:shd w:val="clear" w:color="auto" w:fill="FFFFFF"/>
        </w:rPr>
        <w:t xml:space="preserve">, denn Kinder sind besonders anfällig für Fehlbelastungen. </w:t>
      </w:r>
      <w:r>
        <w:rPr>
          <w:rFonts w:ascii="Helvetica Neue" w:hAnsi="Helvetica Neue"/>
          <w:color w:val="000000" w:themeColor="text1"/>
          <w:sz w:val="22"/>
          <w:szCs w:val="22"/>
        </w:rPr>
        <w:t xml:space="preserve">Auf folgende </w:t>
      </w:r>
      <w:r w:rsidR="00054E6E">
        <w:rPr>
          <w:rFonts w:ascii="Helvetica Neue" w:hAnsi="Helvetica Neue"/>
          <w:color w:val="000000" w:themeColor="text1"/>
          <w:sz w:val="22"/>
          <w:szCs w:val="22"/>
        </w:rPr>
        <w:t xml:space="preserve">Eigenschaften </w:t>
      </w:r>
      <w:r>
        <w:rPr>
          <w:rFonts w:ascii="Helvetica Neue" w:hAnsi="Helvetica Neue"/>
          <w:color w:val="000000" w:themeColor="text1"/>
          <w:sz w:val="22"/>
          <w:szCs w:val="22"/>
        </w:rPr>
        <w:t>sollten Sie darum achten:</w:t>
      </w:r>
      <w:r w:rsidR="00E870EC" w:rsidRPr="001063E0">
        <w:rPr>
          <w:rFonts w:ascii="Helvetica Neue" w:eastAsia="Times New Roman" w:hAnsi="Helvetica Neue" w:cs="Times New Roman"/>
          <w:color w:val="000000" w:themeColor="text1"/>
          <w:sz w:val="22"/>
          <w:szCs w:val="22"/>
          <w:shd w:val="clear" w:color="auto" w:fill="FFFFFF"/>
        </w:rPr>
        <w:t xml:space="preserve"> </w:t>
      </w:r>
      <w:r w:rsidR="00513D17" w:rsidRPr="001063E0">
        <w:rPr>
          <w:rFonts w:ascii="Helvetica Neue" w:eastAsia="Times New Roman" w:hAnsi="Helvetica Neue" w:cs="Times New Roman"/>
          <w:color w:val="000000" w:themeColor="text1"/>
          <w:sz w:val="22"/>
          <w:szCs w:val="22"/>
          <w:shd w:val="clear" w:color="auto" w:fill="FFFFFF"/>
        </w:rPr>
        <w:t>Sitz- und Sc</w:t>
      </w:r>
      <w:r w:rsidR="00EE3D40" w:rsidRPr="001063E0">
        <w:rPr>
          <w:rFonts w:ascii="Helvetica Neue" w:eastAsia="Times New Roman" w:hAnsi="Helvetica Neue" w:cs="Times New Roman"/>
          <w:color w:val="000000" w:themeColor="text1"/>
          <w:sz w:val="22"/>
          <w:szCs w:val="22"/>
          <w:shd w:val="clear" w:color="auto" w:fill="FFFFFF"/>
        </w:rPr>
        <w:t>hreibmöbel müssen einerseits die</w:t>
      </w:r>
      <w:r w:rsidR="00513D17" w:rsidRPr="001063E0">
        <w:rPr>
          <w:rFonts w:ascii="Helvetica Neue" w:eastAsia="Times New Roman" w:hAnsi="Helvetica Neue" w:cs="Times New Roman"/>
          <w:color w:val="000000" w:themeColor="text1"/>
          <w:sz w:val="22"/>
          <w:szCs w:val="22"/>
          <w:shd w:val="clear" w:color="auto" w:fill="FFFFFF"/>
        </w:rPr>
        <w:t xml:space="preserve"> Veränderungen der Körperproportionen</w:t>
      </w:r>
      <w:r w:rsidR="00EE3D40" w:rsidRPr="001063E0">
        <w:rPr>
          <w:rFonts w:ascii="Helvetica Neue" w:eastAsia="Times New Roman" w:hAnsi="Helvetica Neue" w:cs="Times New Roman"/>
          <w:color w:val="000000" w:themeColor="text1"/>
          <w:sz w:val="22"/>
          <w:szCs w:val="22"/>
          <w:shd w:val="clear" w:color="auto" w:fill="FFFFFF"/>
        </w:rPr>
        <w:t xml:space="preserve"> </w:t>
      </w:r>
      <w:r w:rsidR="00066865">
        <w:rPr>
          <w:rFonts w:ascii="Helvetica Neue" w:eastAsia="Times New Roman" w:hAnsi="Helvetica Neue" w:cs="Times New Roman"/>
          <w:color w:val="000000" w:themeColor="text1"/>
          <w:sz w:val="22"/>
          <w:szCs w:val="22"/>
          <w:shd w:val="clear" w:color="auto" w:fill="FFFFFF"/>
        </w:rPr>
        <w:t xml:space="preserve">Ihres Kindes </w:t>
      </w:r>
      <w:r w:rsidR="00E870EC" w:rsidRPr="001063E0">
        <w:rPr>
          <w:rFonts w:ascii="Helvetica Neue" w:eastAsia="Times New Roman" w:hAnsi="Helvetica Neue" w:cs="Times New Roman"/>
          <w:color w:val="000000" w:themeColor="text1"/>
          <w:sz w:val="22"/>
          <w:szCs w:val="22"/>
          <w:shd w:val="clear" w:color="auto" w:fill="FFFFFF"/>
        </w:rPr>
        <w:t>berücksichtigen</w:t>
      </w:r>
      <w:r w:rsidR="00EE3D40" w:rsidRPr="001063E0">
        <w:rPr>
          <w:rFonts w:ascii="Helvetica Neue" w:eastAsia="Times New Roman" w:hAnsi="Helvetica Neue" w:cs="Times New Roman"/>
          <w:color w:val="000000" w:themeColor="text1"/>
          <w:sz w:val="22"/>
          <w:szCs w:val="22"/>
          <w:shd w:val="clear" w:color="auto" w:fill="FFFFFF"/>
        </w:rPr>
        <w:t xml:space="preserve"> und andererseits den Bedürfnissen </w:t>
      </w:r>
      <w:r>
        <w:rPr>
          <w:rFonts w:ascii="Helvetica Neue" w:eastAsia="Times New Roman" w:hAnsi="Helvetica Neue" w:cs="Times New Roman"/>
          <w:color w:val="000000" w:themeColor="text1"/>
          <w:sz w:val="22"/>
          <w:szCs w:val="22"/>
          <w:shd w:val="clear" w:color="auto" w:fill="FFFFFF"/>
        </w:rPr>
        <w:t>des lebhaften Sprösslings gerecht werden</w:t>
      </w:r>
      <w:r w:rsidR="00EE3D40" w:rsidRPr="001063E0">
        <w:rPr>
          <w:rFonts w:ascii="Helvetica Neue" w:eastAsia="Times New Roman" w:hAnsi="Helvetica Neue" w:cs="Times New Roman"/>
          <w:color w:val="000000" w:themeColor="text1"/>
          <w:sz w:val="22"/>
          <w:szCs w:val="22"/>
          <w:shd w:val="clear" w:color="auto" w:fill="FFFFFF"/>
        </w:rPr>
        <w:t>.</w:t>
      </w:r>
      <w:r w:rsidR="00E870EC" w:rsidRPr="001063E0">
        <w:rPr>
          <w:rFonts w:ascii="Helvetica Neue" w:eastAsia="Times New Roman" w:hAnsi="Helvetica Neue" w:cs="Times New Roman"/>
          <w:color w:val="000000" w:themeColor="text1"/>
          <w:sz w:val="22"/>
          <w:szCs w:val="22"/>
          <w:shd w:val="clear" w:color="auto" w:fill="FFFFFF"/>
        </w:rPr>
        <w:t xml:space="preserve"> Für die körperliche, geistige und psychische Entwicklung ist Bewegung unumgänglich</w:t>
      </w:r>
      <w:r w:rsidR="00204D54" w:rsidRPr="001063E0">
        <w:rPr>
          <w:rFonts w:ascii="Helvetica Neue" w:eastAsia="Times New Roman" w:hAnsi="Helvetica Neue" w:cs="Times New Roman"/>
          <w:color w:val="000000" w:themeColor="text1"/>
          <w:sz w:val="22"/>
          <w:szCs w:val="22"/>
          <w:shd w:val="clear" w:color="auto" w:fill="FFFFFF"/>
        </w:rPr>
        <w:t>.</w:t>
      </w:r>
      <w:r>
        <w:rPr>
          <w:rFonts w:ascii="Helvetica Neue" w:eastAsia="Times New Roman" w:hAnsi="Helvetica Neue" w:cs="Times New Roman"/>
          <w:color w:val="000000" w:themeColor="text1"/>
          <w:sz w:val="22"/>
          <w:szCs w:val="22"/>
          <w:shd w:val="clear" w:color="auto" w:fill="FFFFFF"/>
        </w:rPr>
        <w:t xml:space="preserve"> </w:t>
      </w:r>
      <w:r w:rsidR="002054BF">
        <w:rPr>
          <w:rFonts w:ascii="Helvetica Neue" w:eastAsia="Times New Roman" w:hAnsi="Helvetica Neue" w:cs="Times New Roman"/>
          <w:color w:val="000000" w:themeColor="text1"/>
          <w:sz w:val="22"/>
          <w:szCs w:val="22"/>
          <w:shd w:val="clear" w:color="auto" w:fill="FFFFFF"/>
        </w:rPr>
        <w:t>Das menschliche Gehirn lernt anhand von Erfahrungen. Das gilt für Bewegungsabläufe, Sprache, Verhaltensweisen oder Wissen.</w:t>
      </w:r>
      <w:r w:rsidR="00204D54" w:rsidRPr="001063E0">
        <w:rPr>
          <w:rFonts w:ascii="Helvetica Neue" w:eastAsia="Times New Roman" w:hAnsi="Helvetica Neue" w:cs="Times New Roman"/>
          <w:color w:val="000000" w:themeColor="text1"/>
          <w:sz w:val="22"/>
          <w:szCs w:val="22"/>
          <w:shd w:val="clear" w:color="auto" w:fill="FFFFFF"/>
        </w:rPr>
        <w:t xml:space="preserve"> </w:t>
      </w:r>
      <w:r w:rsidR="002054BF">
        <w:rPr>
          <w:rFonts w:ascii="Helvetica Neue" w:eastAsia="Times New Roman" w:hAnsi="Helvetica Neue" w:cs="Times New Roman"/>
          <w:color w:val="000000" w:themeColor="text1"/>
          <w:sz w:val="22"/>
          <w:szCs w:val="22"/>
          <w:shd w:val="clear" w:color="auto" w:fill="FFFFFF"/>
        </w:rPr>
        <w:t xml:space="preserve">Je mehr Impulse gesetzt werden, desto mehr Verbindungen werden im Gehirn hergestellt und tragen so zu einer guten Entwicklung bei. </w:t>
      </w:r>
      <w:r w:rsidR="00E870EC" w:rsidRPr="001063E0">
        <w:rPr>
          <w:rFonts w:ascii="Helvetica Neue" w:eastAsia="Times New Roman" w:hAnsi="Helvetica Neue" w:cs="Times New Roman"/>
          <w:color w:val="000000" w:themeColor="text1"/>
          <w:sz w:val="22"/>
          <w:szCs w:val="22"/>
          <w:shd w:val="clear" w:color="auto" w:fill="FFFFFF"/>
        </w:rPr>
        <w:t>Kinder sind also besonders auf regelmäßige Bewegungseinheiten und Haltungswechsel angewiesen. Die Schul- und Kindermöbel, die das Gütesiegel „Geprüft &amp; empfohlen“ der Aktion Gesun</w:t>
      </w:r>
      <w:r w:rsidR="007210E4" w:rsidRPr="001063E0">
        <w:rPr>
          <w:rFonts w:ascii="Helvetica Neue" w:eastAsia="Times New Roman" w:hAnsi="Helvetica Neue" w:cs="Times New Roman"/>
          <w:color w:val="000000" w:themeColor="text1"/>
          <w:sz w:val="22"/>
          <w:szCs w:val="22"/>
          <w:shd w:val="clear" w:color="auto" w:fill="FFFFFF"/>
        </w:rPr>
        <w:t xml:space="preserve">der Rücken (AGR) e. V. tragen, </w:t>
      </w:r>
      <w:r w:rsidR="00E870EC" w:rsidRPr="001063E0">
        <w:rPr>
          <w:rFonts w:ascii="Helvetica Neue" w:eastAsia="Times New Roman" w:hAnsi="Helvetica Neue" w:cs="Times New Roman"/>
          <w:color w:val="000000" w:themeColor="text1"/>
          <w:sz w:val="22"/>
          <w:szCs w:val="22"/>
          <w:shd w:val="clear" w:color="auto" w:fill="FFFFFF"/>
        </w:rPr>
        <w:t xml:space="preserve">bieten </w:t>
      </w:r>
      <w:r w:rsidR="008F10BA">
        <w:rPr>
          <w:rFonts w:ascii="Helvetica Neue" w:eastAsia="Times New Roman" w:hAnsi="Helvetica Neue" w:cs="Times New Roman"/>
          <w:color w:val="000000" w:themeColor="text1"/>
          <w:sz w:val="22"/>
          <w:szCs w:val="22"/>
          <w:shd w:val="clear" w:color="auto" w:fill="FFFFFF"/>
        </w:rPr>
        <w:t xml:space="preserve">neben mehr Rückengesundheit </w:t>
      </w:r>
      <w:r w:rsidR="007E7012">
        <w:rPr>
          <w:rFonts w:ascii="Helvetica Neue" w:eastAsia="Times New Roman" w:hAnsi="Helvetica Neue" w:cs="Times New Roman"/>
          <w:color w:val="000000" w:themeColor="text1"/>
          <w:sz w:val="22"/>
          <w:szCs w:val="22"/>
          <w:shd w:val="clear" w:color="auto" w:fill="FFFFFF"/>
        </w:rPr>
        <w:t>vor allem</w:t>
      </w:r>
      <w:r w:rsidR="007E7012" w:rsidRPr="001063E0">
        <w:rPr>
          <w:rFonts w:ascii="Helvetica Neue" w:eastAsia="Times New Roman" w:hAnsi="Helvetica Neue" w:cs="Times New Roman"/>
          <w:color w:val="000000" w:themeColor="text1"/>
          <w:sz w:val="22"/>
          <w:szCs w:val="22"/>
          <w:shd w:val="clear" w:color="auto" w:fill="FFFFFF"/>
        </w:rPr>
        <w:t xml:space="preserve"> Bewegungs</w:t>
      </w:r>
      <w:r w:rsidR="007E7012">
        <w:rPr>
          <w:rFonts w:ascii="Helvetica Neue" w:eastAsia="Times New Roman" w:hAnsi="Helvetica Neue" w:cs="Times New Roman"/>
          <w:color w:val="000000" w:themeColor="text1"/>
          <w:sz w:val="22"/>
          <w:szCs w:val="22"/>
          <w:shd w:val="clear" w:color="auto" w:fill="FFFFFF"/>
        </w:rPr>
        <w:t>impulse</w:t>
      </w:r>
      <w:r w:rsidR="007E7012" w:rsidRPr="001063E0">
        <w:rPr>
          <w:rFonts w:ascii="Helvetica Neue" w:eastAsia="Times New Roman" w:hAnsi="Helvetica Neue" w:cs="Times New Roman"/>
          <w:color w:val="000000" w:themeColor="text1"/>
          <w:sz w:val="22"/>
          <w:szCs w:val="22"/>
          <w:shd w:val="clear" w:color="auto" w:fill="FFFFFF"/>
        </w:rPr>
        <w:t xml:space="preserve"> </w:t>
      </w:r>
      <w:r w:rsidR="00E870EC" w:rsidRPr="001063E0">
        <w:rPr>
          <w:rFonts w:ascii="Helvetica Neue" w:eastAsia="Times New Roman" w:hAnsi="Helvetica Neue" w:cs="Times New Roman"/>
          <w:color w:val="000000" w:themeColor="text1"/>
          <w:sz w:val="22"/>
          <w:szCs w:val="22"/>
          <w:shd w:val="clear" w:color="auto" w:fill="FFFFFF"/>
        </w:rPr>
        <w:t>während der Schul- und Lernzeit.</w:t>
      </w:r>
      <w:r w:rsidR="00204D54" w:rsidRPr="001063E0">
        <w:rPr>
          <w:rFonts w:ascii="Helvetica Neue" w:eastAsia="Times New Roman" w:hAnsi="Helvetica Neue" w:cs="Times New Roman"/>
          <w:color w:val="000000" w:themeColor="text1"/>
          <w:sz w:val="22"/>
          <w:szCs w:val="22"/>
          <w:shd w:val="clear" w:color="auto" w:fill="FFFFFF"/>
        </w:rPr>
        <w:t xml:space="preserve"> Sie verfügen über spezielle </w:t>
      </w:r>
      <w:r w:rsidR="007210E4" w:rsidRPr="001063E0">
        <w:rPr>
          <w:rFonts w:ascii="Helvetica Neue" w:eastAsia="Times New Roman" w:hAnsi="Helvetica Neue" w:cs="Times New Roman"/>
          <w:color w:val="000000" w:themeColor="text1"/>
          <w:sz w:val="22"/>
          <w:szCs w:val="22"/>
          <w:shd w:val="clear" w:color="auto" w:fill="FFFFFF"/>
        </w:rPr>
        <w:t>Eigenschaften, die das „</w:t>
      </w:r>
      <w:r w:rsidR="00066865">
        <w:rPr>
          <w:rFonts w:ascii="Helvetica Neue" w:eastAsia="Times New Roman" w:hAnsi="Helvetica Neue" w:cs="Times New Roman"/>
          <w:color w:val="000000" w:themeColor="text1"/>
          <w:sz w:val="22"/>
          <w:szCs w:val="22"/>
          <w:shd w:val="clear" w:color="auto" w:fill="FFFFFF"/>
        </w:rPr>
        <w:t>bewegte</w:t>
      </w:r>
      <w:r w:rsidR="00066865" w:rsidRPr="001063E0">
        <w:rPr>
          <w:rFonts w:ascii="Helvetica Neue" w:eastAsia="Times New Roman" w:hAnsi="Helvetica Neue" w:cs="Times New Roman"/>
          <w:color w:val="000000" w:themeColor="text1"/>
          <w:sz w:val="22"/>
          <w:szCs w:val="22"/>
          <w:shd w:val="clear" w:color="auto" w:fill="FFFFFF"/>
        </w:rPr>
        <w:t xml:space="preserve"> </w:t>
      </w:r>
      <w:r w:rsidR="007210E4" w:rsidRPr="001063E0">
        <w:rPr>
          <w:rFonts w:ascii="Helvetica Neue" w:eastAsia="Times New Roman" w:hAnsi="Helvetica Neue" w:cs="Times New Roman"/>
          <w:color w:val="000000" w:themeColor="text1"/>
          <w:sz w:val="22"/>
          <w:szCs w:val="22"/>
          <w:shd w:val="clear" w:color="auto" w:fill="FFFFFF"/>
        </w:rPr>
        <w:t xml:space="preserve">Sitzen“ fördern und die natürlichen Haltungsveränderungen nicht einengen, sondern sie dauerhaft und wirkungsvoll unterstützen. Die Möbel verbinden </w:t>
      </w:r>
      <w:r w:rsidR="00066865">
        <w:rPr>
          <w:rFonts w:ascii="Helvetica Neue" w:eastAsia="Times New Roman" w:hAnsi="Helvetica Neue" w:cs="Times New Roman"/>
          <w:color w:val="000000" w:themeColor="text1"/>
          <w:sz w:val="22"/>
          <w:szCs w:val="22"/>
          <w:shd w:val="clear" w:color="auto" w:fill="FFFFFF"/>
        </w:rPr>
        <w:t>rückenfreundliches</w:t>
      </w:r>
      <w:r w:rsidR="00066865" w:rsidRPr="001063E0">
        <w:rPr>
          <w:rFonts w:ascii="Helvetica Neue" w:eastAsia="Times New Roman" w:hAnsi="Helvetica Neue" w:cs="Times New Roman"/>
          <w:color w:val="000000" w:themeColor="text1"/>
          <w:sz w:val="22"/>
          <w:szCs w:val="22"/>
          <w:shd w:val="clear" w:color="auto" w:fill="FFFFFF"/>
        </w:rPr>
        <w:t xml:space="preserve"> </w:t>
      </w:r>
      <w:r w:rsidR="007210E4" w:rsidRPr="001063E0">
        <w:rPr>
          <w:rFonts w:ascii="Helvetica Neue" w:eastAsia="Times New Roman" w:hAnsi="Helvetica Neue" w:cs="Times New Roman"/>
          <w:color w:val="000000" w:themeColor="text1"/>
          <w:sz w:val="22"/>
          <w:szCs w:val="22"/>
          <w:shd w:val="clear" w:color="auto" w:fill="FFFFFF"/>
        </w:rPr>
        <w:t xml:space="preserve">Design und </w:t>
      </w:r>
      <w:r w:rsidR="00066865" w:rsidRPr="001063E0">
        <w:rPr>
          <w:rFonts w:ascii="Helvetica Neue" w:eastAsia="Times New Roman" w:hAnsi="Helvetica Neue" w:cs="Times New Roman"/>
          <w:color w:val="000000" w:themeColor="text1"/>
          <w:sz w:val="22"/>
          <w:szCs w:val="22"/>
          <w:shd w:val="clear" w:color="auto" w:fill="FFFFFF"/>
        </w:rPr>
        <w:t>bewegungs</w:t>
      </w:r>
      <w:r w:rsidR="00066865">
        <w:rPr>
          <w:rFonts w:ascii="Helvetica Neue" w:eastAsia="Times New Roman" w:hAnsi="Helvetica Neue" w:cs="Times New Roman"/>
          <w:color w:val="000000" w:themeColor="text1"/>
          <w:sz w:val="22"/>
          <w:szCs w:val="22"/>
          <w:shd w:val="clear" w:color="auto" w:fill="FFFFFF"/>
        </w:rPr>
        <w:t>reiche</w:t>
      </w:r>
      <w:r w:rsidR="00066865" w:rsidRPr="001063E0">
        <w:rPr>
          <w:rFonts w:ascii="Helvetica Neue" w:eastAsia="Times New Roman" w:hAnsi="Helvetica Neue" w:cs="Times New Roman"/>
          <w:color w:val="000000" w:themeColor="text1"/>
          <w:sz w:val="22"/>
          <w:szCs w:val="22"/>
          <w:shd w:val="clear" w:color="auto" w:fill="FFFFFF"/>
        </w:rPr>
        <w:t xml:space="preserve"> </w:t>
      </w:r>
      <w:r w:rsidR="007210E4" w:rsidRPr="001063E0">
        <w:rPr>
          <w:rFonts w:ascii="Helvetica Neue" w:eastAsia="Times New Roman" w:hAnsi="Helvetica Neue" w:cs="Times New Roman"/>
          <w:color w:val="000000" w:themeColor="text1"/>
          <w:sz w:val="22"/>
          <w:szCs w:val="22"/>
          <w:shd w:val="clear" w:color="auto" w:fill="FFFFFF"/>
        </w:rPr>
        <w:t>Ausstattung und sind dabei stabil, pflegeleicht, sicher und funktional.</w:t>
      </w:r>
    </w:p>
    <w:p w14:paraId="7B2268BE" w14:textId="2E34928A" w:rsidR="00DE6559" w:rsidRDefault="00DE6559">
      <w:pPr>
        <w:rPr>
          <w:rFonts w:ascii="Helvetica Neue" w:hAnsi="Helvetica Neue"/>
          <w:color w:val="000000" w:themeColor="text1"/>
          <w:sz w:val="22"/>
          <w:szCs w:val="22"/>
        </w:rPr>
      </w:pPr>
    </w:p>
    <w:p w14:paraId="31E68A8E" w14:textId="1DE247FD" w:rsidR="00BF3729" w:rsidRPr="00AA0F85" w:rsidRDefault="00BF3729">
      <w:pPr>
        <w:rPr>
          <w:rFonts w:ascii="Helvetica Neue" w:hAnsi="Helvetica Neue"/>
          <w:b/>
          <w:bCs/>
          <w:color w:val="000000" w:themeColor="text1"/>
          <w:sz w:val="22"/>
          <w:szCs w:val="22"/>
        </w:rPr>
      </w:pPr>
      <w:r w:rsidRPr="00AA0F85">
        <w:rPr>
          <w:rFonts w:ascii="Helvetica Neue" w:hAnsi="Helvetica Neue"/>
          <w:b/>
          <w:bCs/>
          <w:color w:val="000000" w:themeColor="text1"/>
          <w:sz w:val="22"/>
          <w:szCs w:val="22"/>
        </w:rPr>
        <w:t>Worauf besonders zu achten ist</w:t>
      </w:r>
    </w:p>
    <w:p w14:paraId="5D6CB3A4" w14:textId="77777777" w:rsidR="00BF3729" w:rsidRDefault="00BF3729">
      <w:pPr>
        <w:rPr>
          <w:rFonts w:ascii="Helvetica Neue" w:hAnsi="Helvetica Neue"/>
          <w:color w:val="000000" w:themeColor="text1"/>
          <w:sz w:val="22"/>
          <w:szCs w:val="22"/>
        </w:rPr>
      </w:pPr>
    </w:p>
    <w:p w14:paraId="0B8331A3" w14:textId="27D50D00" w:rsidR="00DE1A37" w:rsidRPr="001063E0" w:rsidRDefault="00147593">
      <w:pPr>
        <w:rPr>
          <w:rFonts w:ascii="Helvetica Neue" w:hAnsi="Helvetica Neue"/>
          <w:color w:val="000000" w:themeColor="text1"/>
          <w:sz w:val="22"/>
          <w:szCs w:val="22"/>
        </w:rPr>
      </w:pPr>
      <w:r>
        <w:rPr>
          <w:rFonts w:ascii="Helvetica Neue" w:hAnsi="Helvetica Neue"/>
          <w:color w:val="000000" w:themeColor="text1"/>
          <w:sz w:val="22"/>
          <w:szCs w:val="22"/>
        </w:rPr>
        <w:t xml:space="preserve">Ein guter Schreibtisch passt sich an die verschiedenen Körperproportionen an und ist somit </w:t>
      </w:r>
      <w:r w:rsidR="00376566">
        <w:rPr>
          <w:rFonts w:ascii="Helvetica Neue" w:hAnsi="Helvetica Neue"/>
          <w:color w:val="000000" w:themeColor="text1"/>
          <w:sz w:val="22"/>
          <w:szCs w:val="22"/>
        </w:rPr>
        <w:t>h</w:t>
      </w:r>
      <w:r>
        <w:rPr>
          <w:rFonts w:ascii="Helvetica Neue" w:hAnsi="Helvetica Neue"/>
          <w:color w:val="000000" w:themeColor="text1"/>
          <w:sz w:val="22"/>
          <w:szCs w:val="22"/>
        </w:rPr>
        <w:t>öheneinstellbar. Idealerweise geht das auch ohne großen Montageaufwand. Eine schrägstellbare Arbeitsplatte (mindestens 16°) fördert eine aufrechte Sitzhaltung und sorgt für bequemes Lesen und Schreiben.</w:t>
      </w:r>
      <w:r w:rsidR="00322234">
        <w:rPr>
          <w:rFonts w:ascii="Helvetica Neue" w:hAnsi="Helvetica Neue"/>
          <w:color w:val="000000" w:themeColor="text1"/>
          <w:sz w:val="22"/>
          <w:szCs w:val="22"/>
        </w:rPr>
        <w:t xml:space="preserve"> Bleibt ein Teil des Tisches </w:t>
      </w:r>
      <w:r w:rsidR="00376566">
        <w:rPr>
          <w:rFonts w:ascii="Helvetica Neue" w:hAnsi="Helvetica Neue"/>
          <w:color w:val="000000" w:themeColor="text1"/>
          <w:sz w:val="22"/>
          <w:szCs w:val="22"/>
        </w:rPr>
        <w:t>w</w:t>
      </w:r>
      <w:r w:rsidR="00322234">
        <w:rPr>
          <w:rFonts w:ascii="Helvetica Neue" w:hAnsi="Helvetica Neue"/>
          <w:color w:val="000000" w:themeColor="text1"/>
          <w:sz w:val="22"/>
          <w:szCs w:val="22"/>
        </w:rPr>
        <w:t>aagerecht können darauf Dinge platziert werden</w:t>
      </w:r>
      <w:r w:rsidR="00376566">
        <w:rPr>
          <w:rFonts w:ascii="Helvetica Neue" w:hAnsi="Helvetica Neue"/>
          <w:color w:val="000000" w:themeColor="text1"/>
          <w:sz w:val="22"/>
          <w:szCs w:val="22"/>
        </w:rPr>
        <w:t>,</w:t>
      </w:r>
      <w:r w:rsidR="00322234">
        <w:rPr>
          <w:rFonts w:ascii="Helvetica Neue" w:hAnsi="Helvetica Neue"/>
          <w:color w:val="000000" w:themeColor="text1"/>
          <w:sz w:val="22"/>
          <w:szCs w:val="22"/>
        </w:rPr>
        <w:t xml:space="preserve"> die dann nicht verrutschen.</w:t>
      </w:r>
      <w:r>
        <w:rPr>
          <w:rFonts w:ascii="Helvetica Neue" w:hAnsi="Helvetica Neue"/>
          <w:color w:val="000000" w:themeColor="text1"/>
          <w:sz w:val="22"/>
          <w:szCs w:val="22"/>
        </w:rPr>
        <w:t xml:space="preserve"> </w:t>
      </w:r>
      <w:r w:rsidR="001063E0" w:rsidRPr="001063E0">
        <w:rPr>
          <w:rFonts w:ascii="Helvetica Neue" w:hAnsi="Helvetica Neue"/>
          <w:color w:val="000000" w:themeColor="text1"/>
          <w:sz w:val="22"/>
          <w:szCs w:val="22"/>
        </w:rPr>
        <w:t xml:space="preserve">Wichtig ist, dass der Schreibtisch für die Erledigung von Hausaufgaben oder freizeitliche Aktivitäten wie Malen und Basteln ausreichend Platz </w:t>
      </w:r>
      <w:r w:rsidR="001063E0">
        <w:rPr>
          <w:rFonts w:ascii="Helvetica Neue" w:hAnsi="Helvetica Neue"/>
          <w:color w:val="000000" w:themeColor="text1"/>
          <w:sz w:val="22"/>
          <w:szCs w:val="22"/>
        </w:rPr>
        <w:t>bietet.</w:t>
      </w:r>
      <w:r w:rsidR="001063E0" w:rsidRPr="001063E0">
        <w:rPr>
          <w:rFonts w:ascii="Helvetica Neue" w:hAnsi="Helvetica Neue"/>
          <w:color w:val="000000" w:themeColor="text1"/>
          <w:sz w:val="22"/>
          <w:szCs w:val="22"/>
        </w:rPr>
        <w:t xml:space="preserve"> Dafür sollte eine Fläche von </w:t>
      </w:r>
      <w:r w:rsidR="00BF4CC3">
        <w:rPr>
          <w:rFonts w:ascii="Helvetica Neue" w:hAnsi="Helvetica Neue"/>
          <w:color w:val="000000" w:themeColor="text1"/>
          <w:sz w:val="22"/>
          <w:szCs w:val="22"/>
        </w:rPr>
        <w:t>mindestens</w:t>
      </w:r>
      <w:r w:rsidR="001063E0" w:rsidRPr="001063E0">
        <w:rPr>
          <w:rFonts w:ascii="Helvetica Neue" w:hAnsi="Helvetica Neue"/>
          <w:color w:val="000000" w:themeColor="text1"/>
          <w:sz w:val="22"/>
          <w:szCs w:val="22"/>
        </w:rPr>
        <w:t xml:space="preserve"> 90 x 60 cm zur Verfügung stehen. Falls Ihr Kind bereits mit einem eigenen PC arbeitet, sollten Sie auf einen Monitor mit Höhenverstellung achten. So wird eine individuelle </w:t>
      </w:r>
      <w:r w:rsidR="00F41E9E">
        <w:rPr>
          <w:rFonts w:ascii="Helvetica Neue" w:hAnsi="Helvetica Neue"/>
          <w:color w:val="000000" w:themeColor="text1"/>
          <w:sz w:val="22"/>
          <w:szCs w:val="22"/>
        </w:rPr>
        <w:t>Anpassung</w:t>
      </w:r>
      <w:r w:rsidR="001063E0" w:rsidRPr="001063E0">
        <w:rPr>
          <w:rFonts w:ascii="Helvetica Neue" w:hAnsi="Helvetica Neue"/>
          <w:color w:val="000000" w:themeColor="text1"/>
          <w:sz w:val="22"/>
          <w:szCs w:val="22"/>
        </w:rPr>
        <w:t xml:space="preserve"> des Arbeitsplatzes gewährleistet und für eine </w:t>
      </w:r>
      <w:r w:rsidR="00C4438B">
        <w:rPr>
          <w:rFonts w:ascii="Helvetica Neue" w:hAnsi="Helvetica Neue"/>
          <w:color w:val="000000" w:themeColor="text1"/>
          <w:sz w:val="22"/>
          <w:szCs w:val="22"/>
        </w:rPr>
        <w:t>gesunde</w:t>
      </w:r>
      <w:r w:rsidR="00C4438B" w:rsidRPr="001063E0">
        <w:rPr>
          <w:rFonts w:ascii="Helvetica Neue" w:hAnsi="Helvetica Neue"/>
          <w:color w:val="000000" w:themeColor="text1"/>
          <w:sz w:val="22"/>
          <w:szCs w:val="22"/>
        </w:rPr>
        <w:t xml:space="preserve"> </w:t>
      </w:r>
      <w:r w:rsidR="001063E0" w:rsidRPr="001063E0">
        <w:rPr>
          <w:rFonts w:ascii="Helvetica Neue" w:hAnsi="Helvetica Neue"/>
          <w:color w:val="000000" w:themeColor="text1"/>
          <w:sz w:val="22"/>
          <w:szCs w:val="22"/>
        </w:rPr>
        <w:t>Arbeitshaltung gesorgt.</w:t>
      </w:r>
    </w:p>
    <w:p w14:paraId="00E20601" w14:textId="77777777" w:rsidR="007210E4" w:rsidRDefault="007210E4" w:rsidP="007210E4">
      <w:pPr>
        <w:rPr>
          <w:rFonts w:ascii="Helvetica" w:eastAsia="Times New Roman" w:hAnsi="Helvetica" w:cs="Times New Roman"/>
          <w:color w:val="666666"/>
          <w:sz w:val="25"/>
          <w:szCs w:val="25"/>
          <w:shd w:val="clear" w:color="auto" w:fill="FFFFFF"/>
        </w:rPr>
      </w:pPr>
    </w:p>
    <w:p w14:paraId="0CDF7C19" w14:textId="552CB66F" w:rsidR="001063E0" w:rsidRPr="00557DA3" w:rsidRDefault="001063E0" w:rsidP="007210E4">
      <w:pPr>
        <w:rPr>
          <w:rFonts w:ascii="Helvetica Neue" w:eastAsia="Times New Roman" w:hAnsi="Helvetica Neue" w:cs="Times New Roman"/>
          <w:color w:val="000000" w:themeColor="text1"/>
          <w:sz w:val="22"/>
          <w:szCs w:val="22"/>
          <w:shd w:val="clear" w:color="auto" w:fill="FFFFFF"/>
        </w:rPr>
      </w:pPr>
      <w:r w:rsidRPr="00557DA3">
        <w:rPr>
          <w:rFonts w:ascii="Helvetica Neue" w:eastAsia="Times New Roman" w:hAnsi="Helvetica Neue" w:cs="Times New Roman"/>
          <w:color w:val="000000" w:themeColor="text1"/>
          <w:sz w:val="22"/>
          <w:szCs w:val="22"/>
          <w:shd w:val="clear" w:color="auto" w:fill="FFFFFF"/>
        </w:rPr>
        <w:lastRenderedPageBreak/>
        <w:t xml:space="preserve">Je älter </w:t>
      </w:r>
      <w:r w:rsidR="002054BF">
        <w:rPr>
          <w:rFonts w:ascii="Helvetica Neue" w:eastAsia="Times New Roman" w:hAnsi="Helvetica Neue" w:cs="Times New Roman"/>
          <w:color w:val="000000" w:themeColor="text1"/>
          <w:sz w:val="22"/>
          <w:szCs w:val="22"/>
          <w:shd w:val="clear" w:color="auto" w:fill="FFFFFF"/>
        </w:rPr>
        <w:t>Ihr Kind ist</w:t>
      </w:r>
      <w:r w:rsidRPr="00557DA3">
        <w:rPr>
          <w:rFonts w:ascii="Helvetica Neue" w:eastAsia="Times New Roman" w:hAnsi="Helvetica Neue" w:cs="Times New Roman"/>
          <w:color w:val="000000" w:themeColor="text1"/>
          <w:sz w:val="22"/>
          <w:szCs w:val="22"/>
          <w:shd w:val="clear" w:color="auto" w:fill="FFFFFF"/>
        </w:rPr>
        <w:t xml:space="preserve">, desto mehr nimmt die Sitzdauer zu. </w:t>
      </w:r>
      <w:r w:rsidR="007347C4">
        <w:rPr>
          <w:rFonts w:ascii="Helvetica Neue" w:eastAsia="Times New Roman" w:hAnsi="Helvetica Neue" w:cs="Times New Roman"/>
          <w:color w:val="000000" w:themeColor="text1"/>
          <w:sz w:val="22"/>
          <w:szCs w:val="22"/>
          <w:shd w:val="clear" w:color="auto" w:fill="FFFFFF"/>
        </w:rPr>
        <w:t xml:space="preserve">Doch </w:t>
      </w:r>
      <w:r w:rsidR="002054BF">
        <w:rPr>
          <w:rFonts w:ascii="Helvetica Neue" w:eastAsia="Times New Roman" w:hAnsi="Helvetica Neue" w:cs="Times New Roman"/>
          <w:color w:val="000000" w:themeColor="text1"/>
          <w:sz w:val="22"/>
          <w:szCs w:val="22"/>
          <w:shd w:val="clear" w:color="auto" w:fill="FFFFFF"/>
        </w:rPr>
        <w:t>gerade das</w:t>
      </w:r>
      <w:r w:rsidR="007347C4">
        <w:rPr>
          <w:rFonts w:ascii="Helvetica Neue" w:eastAsia="Times New Roman" w:hAnsi="Helvetica Neue" w:cs="Times New Roman"/>
          <w:color w:val="000000" w:themeColor="text1"/>
          <w:sz w:val="22"/>
          <w:szCs w:val="22"/>
          <w:shd w:val="clear" w:color="auto" w:fill="FFFFFF"/>
        </w:rPr>
        <w:t xml:space="preserve"> </w:t>
      </w:r>
      <w:r w:rsidRPr="00557DA3">
        <w:rPr>
          <w:rFonts w:ascii="Helvetica Neue" w:eastAsia="Times New Roman" w:hAnsi="Helvetica Neue" w:cs="Times New Roman"/>
          <w:color w:val="000000" w:themeColor="text1"/>
          <w:sz w:val="22"/>
          <w:szCs w:val="22"/>
          <w:shd w:val="clear" w:color="auto" w:fill="FFFFFF"/>
        </w:rPr>
        <w:t>Dauersitzen in Verbindung mit Bewegungsmangel</w:t>
      </w:r>
      <w:r w:rsidR="002054BF">
        <w:rPr>
          <w:rFonts w:ascii="Helvetica Neue" w:eastAsia="Times New Roman" w:hAnsi="Helvetica Neue" w:cs="Times New Roman"/>
          <w:color w:val="000000" w:themeColor="text1"/>
          <w:sz w:val="22"/>
          <w:szCs w:val="22"/>
          <w:shd w:val="clear" w:color="auto" w:fill="FFFFFF"/>
        </w:rPr>
        <w:t xml:space="preserve"> bedeutet</w:t>
      </w:r>
      <w:r w:rsidRPr="00557DA3">
        <w:rPr>
          <w:rFonts w:ascii="Helvetica Neue" w:eastAsia="Times New Roman" w:hAnsi="Helvetica Neue" w:cs="Times New Roman"/>
          <w:color w:val="000000" w:themeColor="text1"/>
          <w:sz w:val="22"/>
          <w:szCs w:val="22"/>
          <w:shd w:val="clear" w:color="auto" w:fill="FFFFFF"/>
        </w:rPr>
        <w:t xml:space="preserve"> </w:t>
      </w:r>
      <w:r w:rsidR="009678FE" w:rsidRPr="00557DA3">
        <w:rPr>
          <w:rFonts w:ascii="Helvetica Neue" w:eastAsia="Times New Roman" w:hAnsi="Helvetica Neue" w:cs="Times New Roman"/>
          <w:color w:val="000000" w:themeColor="text1"/>
          <w:sz w:val="22"/>
          <w:szCs w:val="22"/>
          <w:shd w:val="clear" w:color="auto" w:fill="FFFFFF"/>
        </w:rPr>
        <w:t xml:space="preserve">ein </w:t>
      </w:r>
      <w:r w:rsidR="002054BF">
        <w:rPr>
          <w:rFonts w:ascii="Helvetica Neue" w:eastAsia="Times New Roman" w:hAnsi="Helvetica Neue" w:cs="Times New Roman"/>
          <w:color w:val="000000" w:themeColor="text1"/>
          <w:sz w:val="22"/>
          <w:szCs w:val="22"/>
          <w:shd w:val="clear" w:color="auto" w:fill="FFFFFF"/>
        </w:rPr>
        <w:t>erhöhtes</w:t>
      </w:r>
      <w:r w:rsidR="002054BF" w:rsidRPr="00557DA3">
        <w:rPr>
          <w:rFonts w:ascii="Helvetica Neue" w:eastAsia="Times New Roman" w:hAnsi="Helvetica Neue" w:cs="Times New Roman"/>
          <w:color w:val="000000" w:themeColor="text1"/>
          <w:sz w:val="22"/>
          <w:szCs w:val="22"/>
          <w:shd w:val="clear" w:color="auto" w:fill="FFFFFF"/>
        </w:rPr>
        <w:t xml:space="preserve"> </w:t>
      </w:r>
      <w:r w:rsidR="009678FE" w:rsidRPr="00557DA3">
        <w:rPr>
          <w:rFonts w:ascii="Helvetica Neue" w:eastAsia="Times New Roman" w:hAnsi="Helvetica Neue" w:cs="Times New Roman"/>
          <w:color w:val="000000" w:themeColor="text1"/>
          <w:sz w:val="22"/>
          <w:szCs w:val="22"/>
          <w:shd w:val="clear" w:color="auto" w:fill="FFFFFF"/>
        </w:rPr>
        <w:t>Gesundheitsrisiko, weshalb auch mit zunehmendem Alter</w:t>
      </w:r>
      <w:r w:rsidR="007B24C8">
        <w:rPr>
          <w:rFonts w:ascii="Helvetica Neue" w:eastAsia="Times New Roman" w:hAnsi="Helvetica Neue" w:cs="Times New Roman"/>
          <w:color w:val="000000" w:themeColor="text1"/>
          <w:sz w:val="22"/>
          <w:szCs w:val="22"/>
          <w:shd w:val="clear" w:color="auto" w:fill="FFFFFF"/>
        </w:rPr>
        <w:t xml:space="preserve"> besonders</w:t>
      </w:r>
      <w:r w:rsidR="009678FE" w:rsidRPr="00557DA3">
        <w:rPr>
          <w:rFonts w:ascii="Helvetica Neue" w:eastAsia="Times New Roman" w:hAnsi="Helvetica Neue" w:cs="Times New Roman"/>
          <w:color w:val="000000" w:themeColor="text1"/>
          <w:sz w:val="22"/>
          <w:szCs w:val="22"/>
          <w:shd w:val="clear" w:color="auto" w:fill="FFFFFF"/>
        </w:rPr>
        <w:t xml:space="preserve"> auf qualitativ hochwertige </w:t>
      </w:r>
      <w:r w:rsidR="00604752" w:rsidRPr="00557DA3">
        <w:rPr>
          <w:rFonts w:ascii="Helvetica Neue" w:eastAsia="Times New Roman" w:hAnsi="Helvetica Neue" w:cs="Times New Roman"/>
          <w:color w:val="000000" w:themeColor="text1"/>
          <w:sz w:val="22"/>
          <w:szCs w:val="22"/>
          <w:shd w:val="clear" w:color="auto" w:fill="FFFFFF"/>
        </w:rPr>
        <w:t>Sitzmöbel geachtet werden sollte.</w:t>
      </w:r>
      <w:r w:rsidRPr="00557DA3">
        <w:rPr>
          <w:rFonts w:ascii="Helvetica Neue" w:eastAsia="Times New Roman" w:hAnsi="Helvetica Neue" w:cs="Times New Roman"/>
          <w:color w:val="000000" w:themeColor="text1"/>
          <w:sz w:val="22"/>
          <w:szCs w:val="22"/>
          <w:shd w:val="clear" w:color="auto" w:fill="FFFFFF"/>
        </w:rPr>
        <w:t xml:space="preserve"> </w:t>
      </w:r>
      <w:r w:rsidR="00557DA3">
        <w:rPr>
          <w:rFonts w:ascii="Helvetica Neue" w:eastAsia="Times New Roman" w:hAnsi="Helvetica Neue" w:cs="Times New Roman"/>
          <w:color w:val="000000" w:themeColor="text1"/>
          <w:sz w:val="22"/>
          <w:szCs w:val="22"/>
          <w:shd w:val="clear" w:color="auto" w:fill="FFFFFF"/>
        </w:rPr>
        <w:t xml:space="preserve">Unter </w:t>
      </w:r>
      <w:hyperlink r:id="rId5" w:history="1">
        <w:r w:rsidR="007E7012" w:rsidRPr="006F008B">
          <w:rPr>
            <w:rFonts w:ascii="Helvetica Neue" w:eastAsia="Times New Roman" w:hAnsi="Helvetica Neue" w:cs="Times New Roman"/>
            <w:color w:val="000000" w:themeColor="text1"/>
            <w:sz w:val="22"/>
            <w:shd w:val="clear" w:color="auto" w:fill="FFFFFF"/>
          </w:rPr>
          <w:t>www.agr-ev.de/kinder-schreibmoebel</w:t>
        </w:r>
      </w:hyperlink>
      <w:r w:rsidR="00604752" w:rsidRPr="00557DA3">
        <w:rPr>
          <w:rFonts w:ascii="Helvetica Neue" w:eastAsia="Times New Roman" w:hAnsi="Helvetica Neue" w:cs="Times New Roman"/>
          <w:color w:val="000000" w:themeColor="text1"/>
          <w:sz w:val="22"/>
          <w:szCs w:val="22"/>
          <w:shd w:val="clear" w:color="auto" w:fill="FFFFFF"/>
        </w:rPr>
        <w:t xml:space="preserve"> erhalten Sie einen </w:t>
      </w:r>
      <w:r w:rsidR="00322234">
        <w:rPr>
          <w:rFonts w:ascii="Helvetica Neue" w:eastAsia="Times New Roman" w:hAnsi="Helvetica Neue" w:cs="Times New Roman"/>
          <w:color w:val="000000" w:themeColor="text1"/>
          <w:sz w:val="22"/>
          <w:szCs w:val="22"/>
          <w:shd w:val="clear" w:color="auto" w:fill="FFFFFF"/>
        </w:rPr>
        <w:t xml:space="preserve">kompletten </w:t>
      </w:r>
      <w:r w:rsidR="00604752" w:rsidRPr="00557DA3">
        <w:rPr>
          <w:rFonts w:ascii="Helvetica Neue" w:eastAsia="Times New Roman" w:hAnsi="Helvetica Neue" w:cs="Times New Roman"/>
          <w:color w:val="000000" w:themeColor="text1"/>
          <w:sz w:val="22"/>
          <w:szCs w:val="22"/>
          <w:shd w:val="clear" w:color="auto" w:fill="FFFFFF"/>
        </w:rPr>
        <w:t xml:space="preserve">Überblick über die verschiedenen Anforderungen, die die ergonomischen </w:t>
      </w:r>
      <w:r w:rsidR="00322234">
        <w:rPr>
          <w:rFonts w:ascii="Helvetica Neue" w:eastAsia="Times New Roman" w:hAnsi="Helvetica Neue" w:cs="Times New Roman"/>
          <w:color w:val="000000" w:themeColor="text1"/>
          <w:sz w:val="22"/>
          <w:szCs w:val="22"/>
          <w:shd w:val="clear" w:color="auto" w:fill="FFFFFF"/>
        </w:rPr>
        <w:t>Kinder</w:t>
      </w:r>
      <w:r w:rsidR="00322234" w:rsidRPr="00557DA3">
        <w:rPr>
          <w:rFonts w:ascii="Helvetica Neue" w:eastAsia="Times New Roman" w:hAnsi="Helvetica Neue" w:cs="Times New Roman"/>
          <w:color w:val="000000" w:themeColor="text1"/>
          <w:sz w:val="22"/>
          <w:szCs w:val="22"/>
          <w:shd w:val="clear" w:color="auto" w:fill="FFFFFF"/>
        </w:rPr>
        <w:t xml:space="preserve">möbel </w:t>
      </w:r>
      <w:r w:rsidR="00604752" w:rsidRPr="00557DA3">
        <w:rPr>
          <w:rFonts w:ascii="Helvetica Neue" w:eastAsia="Times New Roman" w:hAnsi="Helvetica Neue" w:cs="Times New Roman"/>
          <w:color w:val="000000" w:themeColor="text1"/>
          <w:sz w:val="22"/>
          <w:szCs w:val="22"/>
          <w:shd w:val="clear" w:color="auto" w:fill="FFFFFF"/>
        </w:rPr>
        <w:t>erfüllen müssen.</w:t>
      </w:r>
    </w:p>
    <w:p w14:paraId="11639A7B" w14:textId="77777777" w:rsidR="00604752" w:rsidRDefault="00604752" w:rsidP="007210E4">
      <w:pPr>
        <w:rPr>
          <w:rFonts w:ascii="Helvetica Neue" w:eastAsia="Times New Roman" w:hAnsi="Helvetica Neue" w:cs="Times New Roman"/>
          <w:color w:val="000000" w:themeColor="text1"/>
          <w:sz w:val="22"/>
          <w:szCs w:val="22"/>
          <w:shd w:val="clear" w:color="auto" w:fill="FFFFFF"/>
        </w:rPr>
      </w:pPr>
    </w:p>
    <w:p w14:paraId="45DA4F23" w14:textId="2F5F90E0" w:rsidR="00DE6559" w:rsidRPr="00DE6559" w:rsidRDefault="002054BF" w:rsidP="007210E4">
      <w:pPr>
        <w:rPr>
          <w:rFonts w:ascii="Helvetica Neue" w:eastAsia="Times New Roman" w:hAnsi="Helvetica Neue" w:cs="Times New Roman"/>
          <w:b/>
          <w:color w:val="000000" w:themeColor="text1"/>
          <w:sz w:val="22"/>
          <w:szCs w:val="22"/>
          <w:shd w:val="clear" w:color="auto" w:fill="FFFFFF"/>
        </w:rPr>
      </w:pPr>
      <w:r>
        <w:rPr>
          <w:rFonts w:ascii="Helvetica Neue" w:eastAsia="Times New Roman" w:hAnsi="Helvetica Neue" w:cs="Times New Roman"/>
          <w:b/>
          <w:color w:val="000000" w:themeColor="text1"/>
          <w:sz w:val="22"/>
          <w:szCs w:val="22"/>
          <w:shd w:val="clear" w:color="auto" w:fill="FFFFFF"/>
        </w:rPr>
        <w:t xml:space="preserve">Die wachsen mit – </w:t>
      </w:r>
      <w:r w:rsidR="00DE6559" w:rsidRPr="00DE6559">
        <w:rPr>
          <w:rFonts w:ascii="Helvetica Neue" w:eastAsia="Times New Roman" w:hAnsi="Helvetica Neue" w:cs="Times New Roman"/>
          <w:b/>
          <w:color w:val="000000" w:themeColor="text1"/>
          <w:sz w:val="22"/>
          <w:szCs w:val="22"/>
          <w:shd w:val="clear" w:color="auto" w:fill="FFFFFF"/>
        </w:rPr>
        <w:t>Kindermöbel</w:t>
      </w:r>
      <w:r w:rsidR="0038790B">
        <w:rPr>
          <w:rFonts w:ascii="Helvetica Neue" w:eastAsia="Times New Roman" w:hAnsi="Helvetica Neue" w:cs="Times New Roman"/>
          <w:b/>
          <w:color w:val="000000" w:themeColor="text1"/>
          <w:sz w:val="22"/>
          <w:szCs w:val="22"/>
          <w:shd w:val="clear" w:color="auto" w:fill="FFFFFF"/>
        </w:rPr>
        <w:t xml:space="preserve"> mit dem AGR-Gütesiegel</w:t>
      </w:r>
    </w:p>
    <w:p w14:paraId="120ADD59" w14:textId="77777777" w:rsidR="00DE6559" w:rsidRDefault="00DE6559" w:rsidP="007210E4">
      <w:pPr>
        <w:rPr>
          <w:rFonts w:ascii="Helvetica Neue" w:eastAsia="Times New Roman" w:hAnsi="Helvetica Neue" w:cs="Times New Roman"/>
          <w:color w:val="000000" w:themeColor="text1"/>
          <w:sz w:val="22"/>
          <w:szCs w:val="22"/>
          <w:shd w:val="clear" w:color="auto" w:fill="FFFFFF"/>
        </w:rPr>
      </w:pPr>
    </w:p>
    <w:p w14:paraId="1878BAD5" w14:textId="405CC4D1" w:rsidR="00E84E61" w:rsidRPr="003E1F76" w:rsidRDefault="002054BF" w:rsidP="007210E4">
      <w:pPr>
        <w:rPr>
          <w:rFonts w:ascii="Helvetica Neue" w:eastAsia="Times New Roman" w:hAnsi="Helvetica Neue" w:cs="Times New Roman"/>
          <w:color w:val="000000" w:themeColor="text1"/>
          <w:sz w:val="22"/>
          <w:szCs w:val="22"/>
          <w:shd w:val="clear" w:color="auto" w:fill="FFFFFF"/>
        </w:rPr>
      </w:pPr>
      <w:r>
        <w:rPr>
          <w:rFonts w:ascii="Helvetica Neue" w:eastAsia="Times New Roman" w:hAnsi="Helvetica Neue" w:cs="Times New Roman"/>
          <w:color w:val="000000" w:themeColor="text1"/>
          <w:sz w:val="22"/>
          <w:szCs w:val="22"/>
          <w:shd w:val="clear" w:color="auto" w:fill="FFFFFF"/>
        </w:rPr>
        <w:t>Um nicht alle zwei Jahre neue Schreibmöbel für den Nachwuchs zu kaufen, bietet</w:t>
      </w:r>
      <w:r w:rsidR="00E84E61" w:rsidRPr="00557DA3">
        <w:rPr>
          <w:rFonts w:ascii="Helvetica Neue" w:eastAsia="Times New Roman" w:hAnsi="Helvetica Neue" w:cs="Times New Roman"/>
          <w:color w:val="000000" w:themeColor="text1"/>
          <w:sz w:val="22"/>
          <w:szCs w:val="22"/>
          <w:shd w:val="clear" w:color="auto" w:fill="FFFFFF"/>
        </w:rPr>
        <w:t xml:space="preserve"> die Marke </w:t>
      </w:r>
      <w:proofErr w:type="spellStart"/>
      <w:r w:rsidR="00E84E61" w:rsidRPr="00AA0F85">
        <w:rPr>
          <w:rFonts w:ascii="Helvetica Neue" w:eastAsia="Times New Roman" w:hAnsi="Helvetica Neue" w:cs="Times New Roman"/>
          <w:b/>
          <w:bCs/>
          <w:color w:val="000000" w:themeColor="text1"/>
          <w:sz w:val="22"/>
          <w:szCs w:val="22"/>
          <w:shd w:val="clear" w:color="auto" w:fill="FFFFFF"/>
        </w:rPr>
        <w:t>aeris</w:t>
      </w:r>
      <w:proofErr w:type="spellEnd"/>
      <w:r w:rsidR="00E84E61" w:rsidRPr="00557DA3">
        <w:rPr>
          <w:rFonts w:ascii="Helvetica Neue" w:eastAsia="Times New Roman" w:hAnsi="Helvetica Neue" w:cs="Times New Roman"/>
          <w:b/>
          <w:color w:val="000000" w:themeColor="text1"/>
          <w:sz w:val="22"/>
          <w:szCs w:val="22"/>
          <w:shd w:val="clear" w:color="auto" w:fill="FFFFFF"/>
        </w:rPr>
        <w:t xml:space="preserve"> </w:t>
      </w:r>
      <w:r>
        <w:rPr>
          <w:rFonts w:ascii="Helvetica Neue" w:eastAsia="Times New Roman" w:hAnsi="Helvetica Neue" w:cs="Times New Roman"/>
          <w:b/>
          <w:color w:val="000000" w:themeColor="text1"/>
          <w:sz w:val="22"/>
          <w:szCs w:val="22"/>
          <w:shd w:val="clear" w:color="auto" w:fill="FFFFFF"/>
        </w:rPr>
        <w:t>eine Lösung</w:t>
      </w:r>
      <w:r w:rsidR="00E84E61" w:rsidRPr="00557DA3">
        <w:rPr>
          <w:rFonts w:ascii="Helvetica Neue" w:eastAsia="Times New Roman" w:hAnsi="Helvetica Neue" w:cs="Times New Roman"/>
          <w:b/>
          <w:color w:val="000000" w:themeColor="text1"/>
          <w:sz w:val="22"/>
          <w:szCs w:val="22"/>
          <w:shd w:val="clear" w:color="auto" w:fill="FFFFFF"/>
        </w:rPr>
        <w:t xml:space="preserve">, </w:t>
      </w:r>
      <w:r w:rsidR="00E84E61" w:rsidRPr="00557DA3">
        <w:rPr>
          <w:rFonts w:ascii="Helvetica Neue" w:eastAsia="Times New Roman" w:hAnsi="Helvetica Neue" w:cs="Times New Roman"/>
          <w:color w:val="000000" w:themeColor="text1"/>
          <w:sz w:val="22"/>
          <w:szCs w:val="22"/>
          <w:shd w:val="clear" w:color="auto" w:fill="FFFFFF"/>
        </w:rPr>
        <w:t xml:space="preserve">die </w:t>
      </w:r>
      <w:r w:rsidR="003B35DD">
        <w:rPr>
          <w:rFonts w:ascii="Helvetica Neue" w:eastAsia="Times New Roman" w:hAnsi="Helvetica Neue" w:cs="Times New Roman"/>
          <w:color w:val="000000" w:themeColor="text1"/>
          <w:sz w:val="22"/>
          <w:szCs w:val="22"/>
          <w:shd w:val="clear" w:color="auto" w:fill="FFFFFF"/>
        </w:rPr>
        <w:t>Flexibilität</w:t>
      </w:r>
      <w:r w:rsidR="003B35DD" w:rsidRPr="00557DA3">
        <w:rPr>
          <w:rFonts w:ascii="Helvetica Neue" w:eastAsia="Times New Roman" w:hAnsi="Helvetica Neue" w:cs="Times New Roman"/>
          <w:color w:val="000000" w:themeColor="text1"/>
          <w:sz w:val="22"/>
          <w:szCs w:val="22"/>
          <w:shd w:val="clear" w:color="auto" w:fill="FFFFFF"/>
        </w:rPr>
        <w:t xml:space="preserve"> </w:t>
      </w:r>
      <w:r w:rsidR="00E84E61" w:rsidRPr="00557DA3">
        <w:rPr>
          <w:rFonts w:ascii="Helvetica Neue" w:eastAsia="Times New Roman" w:hAnsi="Helvetica Neue" w:cs="Times New Roman"/>
          <w:color w:val="000000" w:themeColor="text1"/>
          <w:sz w:val="22"/>
          <w:szCs w:val="22"/>
          <w:shd w:val="clear" w:color="auto" w:fill="FFFFFF"/>
        </w:rPr>
        <w:t xml:space="preserve">und </w:t>
      </w:r>
      <w:r w:rsidR="003B35DD">
        <w:rPr>
          <w:rFonts w:ascii="Helvetica Neue" w:eastAsia="Times New Roman" w:hAnsi="Helvetica Neue" w:cs="Times New Roman"/>
          <w:color w:val="000000" w:themeColor="text1"/>
          <w:sz w:val="22"/>
          <w:szCs w:val="22"/>
          <w:shd w:val="clear" w:color="auto" w:fill="FFFFFF"/>
        </w:rPr>
        <w:t>Bewegung</w:t>
      </w:r>
      <w:r w:rsidR="003B35DD" w:rsidRPr="00557DA3">
        <w:rPr>
          <w:rFonts w:ascii="Helvetica Neue" w:eastAsia="Times New Roman" w:hAnsi="Helvetica Neue" w:cs="Times New Roman"/>
          <w:color w:val="000000" w:themeColor="text1"/>
          <w:sz w:val="22"/>
          <w:szCs w:val="22"/>
          <w:shd w:val="clear" w:color="auto" w:fill="FFFFFF"/>
        </w:rPr>
        <w:t xml:space="preserve"> </w:t>
      </w:r>
      <w:r w:rsidR="00E84E61" w:rsidRPr="00557DA3">
        <w:rPr>
          <w:rFonts w:ascii="Helvetica Neue" w:eastAsia="Times New Roman" w:hAnsi="Helvetica Neue" w:cs="Times New Roman"/>
          <w:color w:val="000000" w:themeColor="text1"/>
          <w:sz w:val="22"/>
          <w:szCs w:val="22"/>
          <w:shd w:val="clear" w:color="auto" w:fill="FFFFFF"/>
        </w:rPr>
        <w:t xml:space="preserve">unter </w:t>
      </w:r>
      <w:r w:rsidR="00E84E61" w:rsidRPr="003E1F76">
        <w:rPr>
          <w:rFonts w:ascii="Helvetica Neue" w:eastAsia="Times New Roman" w:hAnsi="Helvetica Neue" w:cs="Times New Roman"/>
          <w:color w:val="000000" w:themeColor="text1"/>
          <w:sz w:val="22"/>
          <w:szCs w:val="22"/>
          <w:shd w:val="clear" w:color="auto" w:fill="FFFFFF"/>
        </w:rPr>
        <w:t>einen Hut bringt</w:t>
      </w:r>
      <w:r w:rsidR="003B35DD">
        <w:rPr>
          <w:rFonts w:ascii="Helvetica Neue" w:eastAsia="Times New Roman" w:hAnsi="Helvetica Neue" w:cs="Times New Roman"/>
          <w:color w:val="000000" w:themeColor="text1"/>
          <w:sz w:val="22"/>
          <w:szCs w:val="22"/>
          <w:shd w:val="clear" w:color="auto" w:fill="FFFFFF"/>
        </w:rPr>
        <w:t>.</w:t>
      </w:r>
      <w:r w:rsidR="00E84E61" w:rsidRPr="003E1F76">
        <w:rPr>
          <w:rFonts w:ascii="Helvetica Neue" w:eastAsia="Times New Roman" w:hAnsi="Helvetica Neue" w:cs="Times New Roman"/>
          <w:color w:val="000000" w:themeColor="text1"/>
          <w:sz w:val="22"/>
          <w:szCs w:val="22"/>
          <w:shd w:val="clear" w:color="auto" w:fill="FFFFFF"/>
        </w:rPr>
        <w:t xml:space="preserve"> </w:t>
      </w:r>
      <w:r>
        <w:rPr>
          <w:rFonts w:ascii="Helvetica Neue" w:eastAsia="Times New Roman" w:hAnsi="Helvetica Neue" w:cs="Times New Roman"/>
          <w:color w:val="000000" w:themeColor="text1"/>
          <w:sz w:val="22"/>
          <w:szCs w:val="22"/>
          <w:shd w:val="clear" w:color="auto" w:fill="FFFFFF"/>
        </w:rPr>
        <w:t xml:space="preserve">Stühle, die mitwachsen, </w:t>
      </w:r>
      <w:r w:rsidR="003B35DD">
        <w:rPr>
          <w:rFonts w:ascii="Helvetica Neue" w:eastAsia="Times New Roman" w:hAnsi="Helvetica Neue" w:cs="Times New Roman"/>
          <w:color w:val="000000" w:themeColor="text1"/>
          <w:sz w:val="22"/>
          <w:szCs w:val="22"/>
          <w:shd w:val="clear" w:color="auto" w:fill="FFFFFF"/>
        </w:rPr>
        <w:t xml:space="preserve">passen für jedes Alter, </w:t>
      </w:r>
      <w:r w:rsidR="00E84E61" w:rsidRPr="003E1F76">
        <w:rPr>
          <w:rFonts w:ascii="Helvetica Neue" w:eastAsia="Times New Roman" w:hAnsi="Helvetica Neue" w:cs="Times New Roman"/>
          <w:color w:val="000000" w:themeColor="text1"/>
          <w:sz w:val="22"/>
          <w:szCs w:val="22"/>
          <w:shd w:val="clear" w:color="auto" w:fill="FFFFFF"/>
        </w:rPr>
        <w:t xml:space="preserve">sind individuell einstellbar, verfügen über moderne Designs und sind </w:t>
      </w:r>
      <w:r>
        <w:rPr>
          <w:rFonts w:ascii="Helvetica Neue" w:eastAsia="Times New Roman" w:hAnsi="Helvetica Neue" w:cs="Times New Roman"/>
          <w:color w:val="000000" w:themeColor="text1"/>
          <w:sz w:val="22"/>
          <w:szCs w:val="22"/>
          <w:shd w:val="clear" w:color="auto" w:fill="FFFFFF"/>
        </w:rPr>
        <w:t>qualitativ hochwertig</w:t>
      </w:r>
      <w:r w:rsidR="00E84E61" w:rsidRPr="003E1F76">
        <w:rPr>
          <w:rFonts w:ascii="Helvetica Neue" w:eastAsia="Times New Roman" w:hAnsi="Helvetica Neue" w:cs="Times New Roman"/>
          <w:color w:val="000000" w:themeColor="text1"/>
          <w:sz w:val="22"/>
          <w:szCs w:val="22"/>
          <w:shd w:val="clear" w:color="auto" w:fill="FFFFFF"/>
        </w:rPr>
        <w:t>.</w:t>
      </w:r>
    </w:p>
    <w:p w14:paraId="31EEE212" w14:textId="77777777" w:rsidR="00604752" w:rsidRPr="003E1F76" w:rsidRDefault="00604752" w:rsidP="007210E4">
      <w:pPr>
        <w:rPr>
          <w:rFonts w:ascii="Helvetica Neue" w:eastAsia="Times New Roman" w:hAnsi="Helvetica Neue" w:cs="Times New Roman"/>
          <w:color w:val="000000" w:themeColor="text1"/>
          <w:sz w:val="22"/>
          <w:szCs w:val="22"/>
          <w:shd w:val="clear" w:color="auto" w:fill="FFFFFF"/>
        </w:rPr>
      </w:pPr>
    </w:p>
    <w:p w14:paraId="30284C80" w14:textId="54EEF78F" w:rsidR="00DE1A37" w:rsidRPr="003E1F76" w:rsidRDefault="002054BF">
      <w:pPr>
        <w:rPr>
          <w:rFonts w:ascii="Helvetica Neue" w:hAnsi="Helvetica Neue"/>
          <w:color w:val="000000" w:themeColor="text1"/>
          <w:sz w:val="22"/>
          <w:szCs w:val="22"/>
        </w:rPr>
      </w:pPr>
      <w:r>
        <w:rPr>
          <w:rFonts w:ascii="Helvetica Neue" w:hAnsi="Helvetica Neue"/>
          <w:color w:val="000000" w:themeColor="text1"/>
          <w:sz w:val="22"/>
          <w:szCs w:val="22"/>
        </w:rPr>
        <w:t xml:space="preserve">Auch </w:t>
      </w:r>
      <w:r w:rsidR="00E84E61" w:rsidRPr="003E1F76">
        <w:rPr>
          <w:rFonts w:ascii="Helvetica Neue" w:hAnsi="Helvetica Neue"/>
          <w:color w:val="000000" w:themeColor="text1"/>
          <w:sz w:val="22"/>
          <w:szCs w:val="22"/>
        </w:rPr>
        <w:t xml:space="preserve">Kinder- und Jugendmöbel von </w:t>
      </w:r>
      <w:proofErr w:type="spellStart"/>
      <w:r w:rsidR="00E84E61" w:rsidRPr="00AA0F85">
        <w:rPr>
          <w:rFonts w:ascii="Helvetica Neue" w:hAnsi="Helvetica Neue"/>
          <w:b/>
          <w:bCs/>
          <w:color w:val="000000" w:themeColor="text1"/>
          <w:sz w:val="22"/>
          <w:szCs w:val="22"/>
        </w:rPr>
        <w:t>Moizi</w:t>
      </w:r>
      <w:proofErr w:type="spellEnd"/>
      <w:r w:rsidR="00E84E61" w:rsidRPr="0089637F">
        <w:rPr>
          <w:rFonts w:ascii="Helvetica Neue" w:hAnsi="Helvetica Neue"/>
          <w:color w:val="000000" w:themeColor="text1"/>
          <w:sz w:val="22"/>
          <w:szCs w:val="22"/>
        </w:rPr>
        <w:t xml:space="preserve"> </w:t>
      </w:r>
      <w:r>
        <w:rPr>
          <w:rFonts w:ascii="Helvetica Neue" w:hAnsi="Helvetica Neue"/>
          <w:color w:val="000000" w:themeColor="text1"/>
          <w:sz w:val="22"/>
          <w:szCs w:val="22"/>
        </w:rPr>
        <w:t>können</w:t>
      </w:r>
      <w:r w:rsidR="00E84E61" w:rsidRPr="003E1F76">
        <w:rPr>
          <w:rFonts w:ascii="Helvetica Neue" w:hAnsi="Helvetica Neue"/>
          <w:color w:val="000000" w:themeColor="text1"/>
          <w:sz w:val="22"/>
          <w:szCs w:val="22"/>
        </w:rPr>
        <w:t xml:space="preserve"> Ihr Kind eine lange Zeit begleiten, denn </w:t>
      </w:r>
      <w:r>
        <w:rPr>
          <w:rFonts w:ascii="Helvetica Neue" w:hAnsi="Helvetica Neue"/>
          <w:color w:val="000000" w:themeColor="text1"/>
          <w:sz w:val="22"/>
          <w:szCs w:val="22"/>
        </w:rPr>
        <w:t>auch sie sind den altersbedingten Anforderungen anpassbar</w:t>
      </w:r>
      <w:r w:rsidR="00E84E61" w:rsidRPr="003E1F76">
        <w:rPr>
          <w:rFonts w:ascii="Helvetica Neue" w:hAnsi="Helvetica Neue"/>
          <w:color w:val="000000" w:themeColor="text1"/>
          <w:sz w:val="22"/>
          <w:szCs w:val="22"/>
        </w:rPr>
        <w:t xml:space="preserve">. Die </w:t>
      </w:r>
      <w:r>
        <w:rPr>
          <w:rFonts w:ascii="Helvetica Neue" w:hAnsi="Helvetica Neue"/>
          <w:color w:val="000000" w:themeColor="text1"/>
          <w:sz w:val="22"/>
          <w:szCs w:val="22"/>
        </w:rPr>
        <w:t xml:space="preserve">Neigung der </w:t>
      </w:r>
      <w:r w:rsidR="00E84E61" w:rsidRPr="003E1F76">
        <w:rPr>
          <w:rFonts w:ascii="Helvetica Neue" w:hAnsi="Helvetica Neue"/>
          <w:color w:val="000000" w:themeColor="text1"/>
          <w:sz w:val="22"/>
          <w:szCs w:val="22"/>
        </w:rPr>
        <w:t xml:space="preserve">Schreibtischplatte lässt sich verändern und zeichnet sich durch individuelle Höhenverstellbarkeit </w:t>
      </w:r>
      <w:r>
        <w:rPr>
          <w:rFonts w:ascii="Helvetica Neue" w:hAnsi="Helvetica Neue"/>
          <w:color w:val="000000" w:themeColor="text1"/>
          <w:sz w:val="22"/>
          <w:szCs w:val="22"/>
        </w:rPr>
        <w:t>zwischen</w:t>
      </w:r>
      <w:r w:rsidRPr="003E1F76">
        <w:rPr>
          <w:rFonts w:ascii="Helvetica Neue" w:hAnsi="Helvetica Neue"/>
          <w:color w:val="000000" w:themeColor="text1"/>
          <w:sz w:val="22"/>
          <w:szCs w:val="22"/>
        </w:rPr>
        <w:t xml:space="preserve"> </w:t>
      </w:r>
      <w:r w:rsidR="00E84E61" w:rsidRPr="003E1F76">
        <w:rPr>
          <w:rFonts w:ascii="Helvetica Neue" w:hAnsi="Helvetica Neue"/>
          <w:color w:val="000000" w:themeColor="text1"/>
          <w:sz w:val="22"/>
          <w:szCs w:val="22"/>
        </w:rPr>
        <w:t xml:space="preserve">53-83 cm aus. Die zusätzlichen Ablagen sorgen für genügend Platz. </w:t>
      </w:r>
      <w:r w:rsidR="004D2C0F">
        <w:rPr>
          <w:rFonts w:ascii="Helvetica Neue" w:hAnsi="Helvetica Neue"/>
          <w:color w:val="000000" w:themeColor="text1"/>
          <w:sz w:val="22"/>
          <w:szCs w:val="22"/>
        </w:rPr>
        <w:t xml:space="preserve">So findet auch der PC ein geeignetes Plätzchen. </w:t>
      </w:r>
    </w:p>
    <w:p w14:paraId="150B9F3F" w14:textId="77777777" w:rsidR="001409C0" w:rsidRPr="003E1F76" w:rsidRDefault="001409C0">
      <w:pPr>
        <w:rPr>
          <w:rFonts w:ascii="Helvetica Neue" w:hAnsi="Helvetica Neue"/>
          <w:color w:val="000000" w:themeColor="text1"/>
          <w:sz w:val="22"/>
          <w:szCs w:val="22"/>
        </w:rPr>
      </w:pPr>
    </w:p>
    <w:p w14:paraId="30F6B341" w14:textId="00CEE27C" w:rsidR="00AA3E4E" w:rsidRDefault="003E1F76">
      <w:pPr>
        <w:rPr>
          <w:rFonts w:ascii="Helvetica Neue" w:hAnsi="Helvetica Neue"/>
          <w:color w:val="000000" w:themeColor="text1"/>
          <w:sz w:val="22"/>
          <w:szCs w:val="22"/>
        </w:rPr>
      </w:pPr>
      <w:r w:rsidRPr="003E1F76">
        <w:rPr>
          <w:rFonts w:ascii="Helvetica Neue" w:hAnsi="Helvetica Neue"/>
          <w:color w:val="000000" w:themeColor="text1"/>
          <w:sz w:val="22"/>
          <w:szCs w:val="22"/>
        </w:rPr>
        <w:t>Die h</w:t>
      </w:r>
      <w:r w:rsidR="00AA3E4E" w:rsidRPr="003E1F76">
        <w:rPr>
          <w:rFonts w:ascii="Helvetica Neue" w:hAnsi="Helvetica Neue"/>
          <w:color w:val="000000" w:themeColor="text1"/>
          <w:sz w:val="22"/>
          <w:szCs w:val="22"/>
        </w:rPr>
        <w:t>ochwertige</w:t>
      </w:r>
      <w:r w:rsidRPr="003E1F76">
        <w:rPr>
          <w:rFonts w:ascii="Helvetica Neue" w:hAnsi="Helvetica Neue"/>
          <w:color w:val="000000" w:themeColor="text1"/>
          <w:sz w:val="22"/>
          <w:szCs w:val="22"/>
        </w:rPr>
        <w:t>n</w:t>
      </w:r>
      <w:r w:rsidR="00AA3E4E" w:rsidRPr="003E1F76">
        <w:rPr>
          <w:rFonts w:ascii="Helvetica Neue" w:hAnsi="Helvetica Neue"/>
          <w:color w:val="000000" w:themeColor="text1"/>
          <w:sz w:val="22"/>
          <w:szCs w:val="22"/>
        </w:rPr>
        <w:t xml:space="preserve"> Sitz- und Schreibtischmöbel </w:t>
      </w:r>
      <w:r w:rsidR="00F45C10" w:rsidRPr="003E1F76">
        <w:rPr>
          <w:rFonts w:ascii="Helvetica Neue" w:hAnsi="Helvetica Neue"/>
          <w:color w:val="000000" w:themeColor="text1"/>
          <w:sz w:val="22"/>
          <w:szCs w:val="22"/>
        </w:rPr>
        <w:t xml:space="preserve">von </w:t>
      </w:r>
      <w:proofErr w:type="spellStart"/>
      <w:r w:rsidR="00F45C10" w:rsidRPr="003E1F76">
        <w:rPr>
          <w:rFonts w:ascii="Helvetica Neue" w:hAnsi="Helvetica Neue"/>
          <w:b/>
          <w:color w:val="000000" w:themeColor="text1"/>
          <w:sz w:val="22"/>
          <w:szCs w:val="22"/>
        </w:rPr>
        <w:t>moll</w:t>
      </w:r>
      <w:proofErr w:type="spellEnd"/>
      <w:r w:rsidR="00F45C10" w:rsidRPr="003E1F76">
        <w:rPr>
          <w:rFonts w:ascii="Helvetica Neue" w:hAnsi="Helvetica Neue"/>
          <w:b/>
          <w:color w:val="000000" w:themeColor="text1"/>
          <w:sz w:val="22"/>
          <w:szCs w:val="22"/>
        </w:rPr>
        <w:t xml:space="preserve"> </w:t>
      </w:r>
      <w:r w:rsidR="00F45C10" w:rsidRPr="003E1F76">
        <w:rPr>
          <w:rFonts w:ascii="Helvetica Neue" w:hAnsi="Helvetica Neue"/>
          <w:color w:val="000000" w:themeColor="text1"/>
          <w:sz w:val="22"/>
          <w:szCs w:val="22"/>
        </w:rPr>
        <w:t>sind wahre Alleskönner</w:t>
      </w:r>
      <w:r w:rsidR="001374A3">
        <w:rPr>
          <w:rFonts w:ascii="Helvetica Neue" w:hAnsi="Helvetica Neue"/>
          <w:color w:val="000000" w:themeColor="text1"/>
          <w:sz w:val="22"/>
          <w:szCs w:val="22"/>
        </w:rPr>
        <w:t xml:space="preserve"> und für kleine</w:t>
      </w:r>
      <w:r w:rsidR="002054BF">
        <w:rPr>
          <w:rFonts w:ascii="Helvetica Neue" w:hAnsi="Helvetica Neue"/>
          <w:color w:val="000000" w:themeColor="text1"/>
          <w:sz w:val="22"/>
          <w:szCs w:val="22"/>
        </w:rPr>
        <w:t>re</w:t>
      </w:r>
      <w:r w:rsidR="001374A3">
        <w:rPr>
          <w:rFonts w:ascii="Helvetica Neue" w:hAnsi="Helvetica Neue"/>
          <w:color w:val="000000" w:themeColor="text1"/>
          <w:sz w:val="22"/>
          <w:szCs w:val="22"/>
        </w:rPr>
        <w:t xml:space="preserve"> Kinder, Schüler und Teenager gleichgut geeignet.</w:t>
      </w:r>
      <w:r w:rsidR="00AA3E4E" w:rsidRPr="003E1F76">
        <w:rPr>
          <w:rFonts w:ascii="Helvetica Neue" w:hAnsi="Helvetica Neue"/>
          <w:color w:val="000000" w:themeColor="text1"/>
          <w:sz w:val="22"/>
          <w:szCs w:val="22"/>
        </w:rPr>
        <w:t xml:space="preserve"> </w:t>
      </w:r>
      <w:r w:rsidR="00F45C10" w:rsidRPr="003E1F76">
        <w:rPr>
          <w:rFonts w:ascii="Helvetica Neue" w:hAnsi="Helvetica Neue"/>
          <w:color w:val="000000" w:themeColor="text1"/>
          <w:sz w:val="22"/>
          <w:szCs w:val="22"/>
        </w:rPr>
        <w:t xml:space="preserve">Die Schreibtische passen sich an die unterschiedlichen Körpermaße und </w:t>
      </w:r>
      <w:r w:rsidR="002054BF">
        <w:rPr>
          <w:rFonts w:ascii="Helvetica Neue" w:hAnsi="Helvetica Neue"/>
          <w:color w:val="000000" w:themeColor="text1"/>
          <w:sz w:val="22"/>
          <w:szCs w:val="22"/>
        </w:rPr>
        <w:t>-</w:t>
      </w:r>
      <w:r w:rsidR="00F45C10" w:rsidRPr="003E1F76">
        <w:rPr>
          <w:rFonts w:ascii="Helvetica Neue" w:hAnsi="Helvetica Neue"/>
          <w:color w:val="000000" w:themeColor="text1"/>
          <w:sz w:val="22"/>
          <w:szCs w:val="22"/>
        </w:rPr>
        <w:t>proportionen an und lassen sich in der Höhe und Neigung sowie</w:t>
      </w:r>
      <w:r w:rsidRPr="003E1F76">
        <w:rPr>
          <w:rFonts w:ascii="Helvetica Neue" w:hAnsi="Helvetica Neue"/>
          <w:color w:val="000000" w:themeColor="text1"/>
          <w:sz w:val="22"/>
          <w:szCs w:val="22"/>
        </w:rPr>
        <w:t xml:space="preserve"> im gesamten Format einstellen – und das stufenlos.</w:t>
      </w:r>
      <w:r w:rsidR="001374A3">
        <w:rPr>
          <w:rFonts w:ascii="Helvetica Neue" w:hAnsi="Helvetica Neue"/>
          <w:color w:val="000000" w:themeColor="text1"/>
          <w:sz w:val="22"/>
          <w:szCs w:val="22"/>
        </w:rPr>
        <w:t xml:space="preserve"> Mit der „</w:t>
      </w:r>
      <w:proofErr w:type="spellStart"/>
      <w:r w:rsidR="001374A3">
        <w:rPr>
          <w:rFonts w:ascii="Helvetica Neue" w:hAnsi="Helvetica Neue"/>
          <w:color w:val="000000" w:themeColor="text1"/>
          <w:sz w:val="22"/>
          <w:szCs w:val="22"/>
        </w:rPr>
        <w:t>Jojo</w:t>
      </w:r>
      <w:proofErr w:type="spellEnd"/>
      <w:r w:rsidR="001374A3">
        <w:rPr>
          <w:rFonts w:ascii="Helvetica Neue" w:hAnsi="Helvetica Neue"/>
          <w:color w:val="000000" w:themeColor="text1"/>
          <w:sz w:val="22"/>
          <w:szCs w:val="22"/>
        </w:rPr>
        <w:t xml:space="preserve">“ Verstellung lässt sich der Schreibtisch </w:t>
      </w:r>
      <w:r w:rsidR="002054BF">
        <w:rPr>
          <w:rFonts w:ascii="Helvetica Neue" w:hAnsi="Helvetica Neue"/>
          <w:color w:val="000000" w:themeColor="text1"/>
          <w:sz w:val="22"/>
          <w:szCs w:val="22"/>
        </w:rPr>
        <w:t>unkompliziert</w:t>
      </w:r>
      <w:r w:rsidR="001374A3">
        <w:rPr>
          <w:rFonts w:ascii="Helvetica Neue" w:hAnsi="Helvetica Neue"/>
          <w:color w:val="000000" w:themeColor="text1"/>
          <w:sz w:val="22"/>
          <w:szCs w:val="22"/>
        </w:rPr>
        <w:t xml:space="preserve"> und </w:t>
      </w:r>
      <w:r w:rsidR="0038790B">
        <w:rPr>
          <w:rFonts w:ascii="Helvetica Neue" w:hAnsi="Helvetica Neue"/>
          <w:color w:val="000000" w:themeColor="text1"/>
          <w:sz w:val="22"/>
          <w:szCs w:val="22"/>
        </w:rPr>
        <w:t>z</w:t>
      </w:r>
      <w:r w:rsidR="001374A3">
        <w:rPr>
          <w:rFonts w:ascii="Helvetica Neue" w:hAnsi="Helvetica Neue"/>
          <w:color w:val="000000" w:themeColor="text1"/>
          <w:sz w:val="22"/>
          <w:szCs w:val="22"/>
        </w:rPr>
        <w:t xml:space="preserve">entimetergenau einstellen. </w:t>
      </w:r>
      <w:r w:rsidR="00BB1C1B">
        <w:rPr>
          <w:rFonts w:ascii="Helvetica Neue" w:hAnsi="Helvetica Neue"/>
          <w:color w:val="000000" w:themeColor="text1"/>
          <w:sz w:val="22"/>
          <w:szCs w:val="22"/>
        </w:rPr>
        <w:t xml:space="preserve">Dank </w:t>
      </w:r>
      <w:r w:rsidR="0038790B">
        <w:rPr>
          <w:rFonts w:ascii="Helvetica Neue" w:hAnsi="Helvetica Neue"/>
          <w:color w:val="000000" w:themeColor="text1"/>
          <w:sz w:val="22"/>
          <w:szCs w:val="22"/>
        </w:rPr>
        <w:t xml:space="preserve">des </w:t>
      </w:r>
      <w:r w:rsidR="00BB1C1B">
        <w:rPr>
          <w:rFonts w:ascii="Helvetica Neue" w:hAnsi="Helvetica Neue"/>
          <w:color w:val="000000" w:themeColor="text1"/>
          <w:sz w:val="22"/>
          <w:szCs w:val="22"/>
        </w:rPr>
        <w:t>umfangreichen Zubehörs</w:t>
      </w:r>
      <w:r w:rsidR="001374A3">
        <w:rPr>
          <w:rFonts w:ascii="Helvetica Neue" w:hAnsi="Helvetica Neue"/>
          <w:color w:val="000000" w:themeColor="text1"/>
          <w:sz w:val="22"/>
          <w:szCs w:val="22"/>
        </w:rPr>
        <w:t xml:space="preserve"> ist er darüber hinaus jedem Einsatzzweck gewachsen.</w:t>
      </w:r>
    </w:p>
    <w:p w14:paraId="4F668856" w14:textId="77777777" w:rsidR="00D52409" w:rsidRDefault="00D52409">
      <w:pPr>
        <w:rPr>
          <w:rFonts w:ascii="Helvetica Neue" w:hAnsi="Helvetica Neue"/>
          <w:color w:val="000000" w:themeColor="text1"/>
          <w:sz w:val="22"/>
          <w:szCs w:val="22"/>
        </w:rPr>
      </w:pPr>
    </w:p>
    <w:p w14:paraId="49E87D63" w14:textId="0E2F3623" w:rsidR="00D16B0B" w:rsidRPr="00D16B0B" w:rsidRDefault="00D52409" w:rsidP="00D16B0B">
      <w:pPr>
        <w:rPr>
          <w:rFonts w:ascii="Helvetica Neue" w:hAnsi="Helvetica Neue"/>
          <w:color w:val="000000" w:themeColor="text1"/>
          <w:sz w:val="22"/>
          <w:szCs w:val="22"/>
        </w:rPr>
      </w:pPr>
      <w:r>
        <w:rPr>
          <w:rFonts w:ascii="Helvetica Neue" w:hAnsi="Helvetica Neue"/>
          <w:color w:val="000000" w:themeColor="text1"/>
          <w:sz w:val="22"/>
          <w:szCs w:val="22"/>
        </w:rPr>
        <w:t xml:space="preserve">Auch immer mehr Schulen legen bei der Ausstattung ihrer Räume Wert auf ergonomische Möbel. Die </w:t>
      </w:r>
      <w:r w:rsidR="00C82F0C">
        <w:rPr>
          <w:rFonts w:ascii="Helvetica Neue" w:hAnsi="Helvetica Neue"/>
          <w:color w:val="000000" w:themeColor="text1"/>
          <w:sz w:val="22"/>
          <w:szCs w:val="22"/>
        </w:rPr>
        <w:t xml:space="preserve">Marke </w:t>
      </w:r>
      <w:r w:rsidR="00C82F0C" w:rsidRPr="00D16B0B">
        <w:rPr>
          <w:rFonts w:ascii="Helvetica Neue" w:hAnsi="Helvetica Neue"/>
          <w:b/>
          <w:color w:val="000000" w:themeColor="text1"/>
          <w:sz w:val="22"/>
          <w:szCs w:val="22"/>
        </w:rPr>
        <w:t>VS</w:t>
      </w:r>
      <w:r w:rsidR="00D16B0B" w:rsidRPr="00D16B0B">
        <w:rPr>
          <w:rFonts w:ascii="Helvetica Neue" w:hAnsi="Helvetica Neue"/>
          <w:b/>
          <w:color w:val="000000" w:themeColor="text1"/>
          <w:sz w:val="22"/>
          <w:szCs w:val="22"/>
        </w:rPr>
        <w:t xml:space="preserve"> </w:t>
      </w:r>
      <w:r w:rsidR="00C82F0C">
        <w:rPr>
          <w:rFonts w:ascii="Helvetica Neue" w:hAnsi="Helvetica Neue"/>
          <w:color w:val="000000" w:themeColor="text1"/>
          <w:sz w:val="22"/>
          <w:szCs w:val="22"/>
        </w:rPr>
        <w:t xml:space="preserve">bietet ganzheitliche Lösungen für den Schulalltag an: </w:t>
      </w:r>
      <w:r w:rsidR="002054BF">
        <w:rPr>
          <w:rFonts w:ascii="Helvetica Neue" w:hAnsi="Helvetica Neue"/>
          <w:color w:val="000000" w:themeColor="text1"/>
          <w:sz w:val="22"/>
          <w:szCs w:val="22"/>
        </w:rPr>
        <w:t>Die Produktpalette reicht v</w:t>
      </w:r>
      <w:r w:rsidR="001374A3">
        <w:rPr>
          <w:rFonts w:ascii="Helvetica Neue" w:hAnsi="Helvetica Neue"/>
          <w:color w:val="000000" w:themeColor="text1"/>
          <w:sz w:val="22"/>
          <w:szCs w:val="22"/>
        </w:rPr>
        <w:t xml:space="preserve">on </w:t>
      </w:r>
      <w:r w:rsidR="00C82F0C">
        <w:rPr>
          <w:rFonts w:ascii="Helvetica Neue" w:hAnsi="Helvetica Neue"/>
          <w:color w:val="000000" w:themeColor="text1"/>
          <w:sz w:val="22"/>
          <w:szCs w:val="22"/>
        </w:rPr>
        <w:t>Schreibtische</w:t>
      </w:r>
      <w:r w:rsidR="002054BF">
        <w:rPr>
          <w:rFonts w:ascii="Helvetica Neue" w:hAnsi="Helvetica Neue"/>
          <w:color w:val="000000" w:themeColor="text1"/>
          <w:sz w:val="22"/>
          <w:szCs w:val="22"/>
        </w:rPr>
        <w:t>n</w:t>
      </w:r>
      <w:r w:rsidR="00C82F0C">
        <w:rPr>
          <w:rFonts w:ascii="Helvetica Neue" w:hAnsi="Helvetica Neue"/>
          <w:color w:val="000000" w:themeColor="text1"/>
          <w:sz w:val="22"/>
          <w:szCs w:val="22"/>
        </w:rPr>
        <w:t xml:space="preserve"> und Stühle</w:t>
      </w:r>
      <w:r w:rsidR="002054BF">
        <w:rPr>
          <w:rFonts w:ascii="Helvetica Neue" w:hAnsi="Helvetica Neue"/>
          <w:color w:val="000000" w:themeColor="text1"/>
          <w:sz w:val="22"/>
          <w:szCs w:val="22"/>
        </w:rPr>
        <w:t>n</w:t>
      </w:r>
      <w:r w:rsidR="00D16B0B">
        <w:rPr>
          <w:rFonts w:ascii="Helvetica Neue" w:hAnsi="Helvetica Neue"/>
          <w:color w:val="000000" w:themeColor="text1"/>
          <w:sz w:val="22"/>
          <w:szCs w:val="22"/>
        </w:rPr>
        <w:t xml:space="preserve"> für Kinder bis hin zu</w:t>
      </w:r>
      <w:r w:rsidR="00C82F0C">
        <w:rPr>
          <w:rFonts w:ascii="Helvetica Neue" w:hAnsi="Helvetica Neue"/>
          <w:color w:val="000000" w:themeColor="text1"/>
          <w:sz w:val="22"/>
          <w:szCs w:val="22"/>
        </w:rPr>
        <w:t xml:space="preserve"> Mensaausstattung</w:t>
      </w:r>
      <w:r w:rsidR="00D16B0B">
        <w:rPr>
          <w:rFonts w:ascii="Helvetica Neue" w:hAnsi="Helvetica Neue"/>
          <w:color w:val="000000" w:themeColor="text1"/>
          <w:sz w:val="22"/>
          <w:szCs w:val="22"/>
        </w:rPr>
        <w:t>en</w:t>
      </w:r>
      <w:r w:rsidR="00C82F0C">
        <w:rPr>
          <w:rFonts w:ascii="Helvetica Neue" w:hAnsi="Helvetica Neue"/>
          <w:color w:val="000000" w:themeColor="text1"/>
          <w:sz w:val="22"/>
          <w:szCs w:val="22"/>
        </w:rPr>
        <w:t xml:space="preserve"> und </w:t>
      </w:r>
      <w:r w:rsidR="00D16B0B">
        <w:rPr>
          <w:rFonts w:ascii="Helvetica Neue" w:hAnsi="Helvetica Neue"/>
          <w:color w:val="000000" w:themeColor="text1"/>
          <w:sz w:val="22"/>
          <w:szCs w:val="22"/>
        </w:rPr>
        <w:t xml:space="preserve">Lehrerpulten. </w:t>
      </w:r>
      <w:r w:rsidR="00015B64">
        <w:rPr>
          <w:rFonts w:ascii="Helvetica Neue" w:hAnsi="Helvetica Neue"/>
          <w:color w:val="000000" w:themeColor="text1"/>
          <w:sz w:val="22"/>
          <w:szCs w:val="22"/>
        </w:rPr>
        <w:t xml:space="preserve">Und auch für die Kita bietet der renommierte Hersteller Sitzlösungen an. </w:t>
      </w:r>
      <w:r w:rsidR="00D16B0B">
        <w:rPr>
          <w:rFonts w:ascii="Helvetica Neue" w:hAnsi="Helvetica Neue"/>
          <w:color w:val="000000" w:themeColor="text1"/>
          <w:sz w:val="22"/>
          <w:szCs w:val="22"/>
        </w:rPr>
        <w:t>Die Möbel sind speziell auf die Bedürfnisse von Kindern abgestimmt und sollen die Vielfalt des Lernens fördern.</w:t>
      </w:r>
    </w:p>
    <w:p w14:paraId="4F645C2E" w14:textId="77777777" w:rsidR="00D52409" w:rsidRPr="003E1F76" w:rsidRDefault="00D52409">
      <w:pPr>
        <w:rPr>
          <w:rFonts w:ascii="Helvetica Neue" w:eastAsia="Times New Roman" w:hAnsi="Helvetica Neue" w:cs="Times New Roman"/>
          <w:bCs/>
          <w:color w:val="000000" w:themeColor="text1"/>
          <w:sz w:val="22"/>
          <w:szCs w:val="22"/>
          <w:shd w:val="clear" w:color="auto" w:fill="FFFFFF"/>
        </w:rPr>
      </w:pPr>
    </w:p>
    <w:p w14:paraId="62A5F648" w14:textId="7AF2B947" w:rsidR="00266741" w:rsidRPr="00266741" w:rsidRDefault="00266741">
      <w:pPr>
        <w:rPr>
          <w:rFonts w:ascii="Helvetica Neue" w:eastAsia="Times New Roman" w:hAnsi="Helvetica Neue" w:cs="Times New Roman"/>
          <w:b/>
          <w:bCs/>
          <w:color w:val="000000" w:themeColor="text1"/>
          <w:sz w:val="22"/>
          <w:szCs w:val="22"/>
          <w:shd w:val="clear" w:color="auto" w:fill="FFFFFF"/>
        </w:rPr>
      </w:pPr>
      <w:r w:rsidRPr="00266741">
        <w:rPr>
          <w:rFonts w:ascii="Helvetica Neue" w:eastAsia="Times New Roman" w:hAnsi="Helvetica Neue" w:cs="Times New Roman"/>
          <w:b/>
          <w:bCs/>
          <w:color w:val="000000" w:themeColor="text1"/>
          <w:sz w:val="22"/>
          <w:szCs w:val="22"/>
          <w:shd w:val="clear" w:color="auto" w:fill="FFFFFF"/>
        </w:rPr>
        <w:t>Schreibtisch und Stuhl müssen eine Einheit bilden</w:t>
      </w:r>
    </w:p>
    <w:p w14:paraId="13E608F7" w14:textId="77777777" w:rsidR="00266741" w:rsidRDefault="00266741">
      <w:pPr>
        <w:rPr>
          <w:rFonts w:ascii="Helvetica Neue" w:eastAsia="Times New Roman" w:hAnsi="Helvetica Neue" w:cs="Times New Roman"/>
          <w:bCs/>
          <w:color w:val="000000" w:themeColor="text1"/>
          <w:sz w:val="22"/>
          <w:szCs w:val="22"/>
          <w:shd w:val="clear" w:color="auto" w:fill="FFFFFF"/>
        </w:rPr>
      </w:pPr>
    </w:p>
    <w:p w14:paraId="0DFB39D6" w14:textId="41DD7C24" w:rsidR="00652B05" w:rsidRDefault="00500C5D">
      <w:pPr>
        <w:rPr>
          <w:rFonts w:ascii="Helvetica Neue" w:hAnsi="Helvetica Neue" w:cs="Times New Roman"/>
          <w:color w:val="000000" w:themeColor="text1"/>
          <w:sz w:val="22"/>
          <w:szCs w:val="22"/>
        </w:rPr>
      </w:pPr>
      <w:r>
        <w:rPr>
          <w:rFonts w:ascii="Helvetica Neue" w:eastAsia="Times New Roman" w:hAnsi="Helvetica Neue" w:cs="Times New Roman"/>
          <w:bCs/>
          <w:color w:val="000000" w:themeColor="text1"/>
          <w:sz w:val="22"/>
          <w:szCs w:val="22"/>
          <w:shd w:val="clear" w:color="auto" w:fill="FFFFFF"/>
        </w:rPr>
        <w:t>Doch e</w:t>
      </w:r>
      <w:r w:rsidR="00654EF5" w:rsidRPr="003E1F76">
        <w:rPr>
          <w:rFonts w:ascii="Helvetica Neue" w:eastAsia="Times New Roman" w:hAnsi="Helvetica Neue" w:cs="Times New Roman"/>
          <w:bCs/>
          <w:color w:val="000000" w:themeColor="text1"/>
          <w:sz w:val="22"/>
          <w:szCs w:val="22"/>
          <w:shd w:val="clear" w:color="auto" w:fill="FFFFFF"/>
        </w:rPr>
        <w:t xml:space="preserve">rst das Zusammenspiel </w:t>
      </w:r>
      <w:r w:rsidR="00FF696B">
        <w:rPr>
          <w:rFonts w:ascii="Helvetica Neue" w:eastAsia="Times New Roman" w:hAnsi="Helvetica Neue" w:cs="Times New Roman"/>
          <w:bCs/>
          <w:color w:val="000000" w:themeColor="text1"/>
          <w:sz w:val="22"/>
          <w:szCs w:val="22"/>
          <w:shd w:val="clear" w:color="auto" w:fill="FFFFFF"/>
        </w:rPr>
        <w:t>von Schreibtisch und Stuhl</w:t>
      </w:r>
      <w:r w:rsidR="00654EF5" w:rsidRPr="003E1F76">
        <w:rPr>
          <w:rFonts w:ascii="Helvetica Neue" w:eastAsia="Times New Roman" w:hAnsi="Helvetica Neue" w:cs="Times New Roman"/>
          <w:bCs/>
          <w:color w:val="000000" w:themeColor="text1"/>
          <w:sz w:val="22"/>
          <w:szCs w:val="22"/>
          <w:shd w:val="clear" w:color="auto" w:fill="FFFFFF"/>
        </w:rPr>
        <w:t xml:space="preserve"> ermöglicht den Kindern eine gänzlich rückenfreundliche Arbeitsausstattung.</w:t>
      </w:r>
      <w:r w:rsidR="004128F4">
        <w:rPr>
          <w:rFonts w:ascii="Helvetica Neue" w:eastAsia="Times New Roman" w:hAnsi="Helvetica Neue" w:cs="Times New Roman"/>
          <w:bCs/>
          <w:color w:val="000000" w:themeColor="text1"/>
          <w:sz w:val="22"/>
          <w:szCs w:val="22"/>
          <w:shd w:val="clear" w:color="auto" w:fill="FFFFFF"/>
        </w:rPr>
        <w:t xml:space="preserve"> </w:t>
      </w:r>
      <w:r w:rsidR="00652B05" w:rsidRPr="00D67858">
        <w:rPr>
          <w:rFonts w:ascii="Helvetica Neue" w:eastAsia="Times New Roman" w:hAnsi="Helvetica Neue" w:cs="Times New Roman"/>
          <w:bCs/>
          <w:color w:val="000000" w:themeColor="text1"/>
          <w:sz w:val="22"/>
          <w:szCs w:val="22"/>
          <w:shd w:val="clear" w:color="auto" w:fill="FFFFFF"/>
        </w:rPr>
        <w:t>Wichtig ist</w:t>
      </w:r>
      <w:r w:rsidR="004128F4">
        <w:rPr>
          <w:rFonts w:ascii="Helvetica Neue" w:eastAsia="Times New Roman" w:hAnsi="Helvetica Neue" w:cs="Times New Roman"/>
          <w:bCs/>
          <w:color w:val="000000" w:themeColor="text1"/>
          <w:sz w:val="22"/>
          <w:szCs w:val="22"/>
          <w:shd w:val="clear" w:color="auto" w:fill="FFFFFF"/>
        </w:rPr>
        <w:t xml:space="preserve"> also</w:t>
      </w:r>
      <w:r w:rsidR="00652B05" w:rsidRPr="00D67858">
        <w:rPr>
          <w:rFonts w:ascii="Helvetica Neue" w:eastAsia="Times New Roman" w:hAnsi="Helvetica Neue" w:cs="Times New Roman"/>
          <w:bCs/>
          <w:color w:val="000000" w:themeColor="text1"/>
          <w:sz w:val="22"/>
          <w:szCs w:val="22"/>
          <w:shd w:val="clear" w:color="auto" w:fill="FFFFFF"/>
        </w:rPr>
        <w:t>, dass Stuhl und Schreibtisch</w:t>
      </w:r>
      <w:r w:rsidR="00C311AF">
        <w:rPr>
          <w:rFonts w:ascii="Helvetica Neue" w:eastAsia="Times New Roman" w:hAnsi="Helvetica Neue" w:cs="Times New Roman"/>
          <w:bCs/>
          <w:color w:val="000000" w:themeColor="text1"/>
          <w:sz w:val="22"/>
          <w:szCs w:val="22"/>
          <w:shd w:val="clear" w:color="auto" w:fill="FFFFFF"/>
        </w:rPr>
        <w:t xml:space="preserve"> </w:t>
      </w:r>
      <w:r w:rsidR="00652B05" w:rsidRPr="00D67858">
        <w:rPr>
          <w:rFonts w:ascii="Helvetica Neue" w:eastAsia="Times New Roman" w:hAnsi="Helvetica Neue" w:cs="Times New Roman"/>
          <w:bCs/>
          <w:color w:val="000000" w:themeColor="text1"/>
          <w:sz w:val="22"/>
          <w:szCs w:val="22"/>
          <w:shd w:val="clear" w:color="auto" w:fill="FFFFFF"/>
        </w:rPr>
        <w:t xml:space="preserve">aufeinander abgestimmt </w:t>
      </w:r>
      <w:r w:rsidR="004128F4">
        <w:rPr>
          <w:rFonts w:ascii="Helvetica Neue" w:eastAsia="Times New Roman" w:hAnsi="Helvetica Neue" w:cs="Times New Roman"/>
          <w:bCs/>
          <w:color w:val="000000" w:themeColor="text1"/>
          <w:sz w:val="22"/>
          <w:szCs w:val="22"/>
          <w:shd w:val="clear" w:color="auto" w:fill="FFFFFF"/>
        </w:rPr>
        <w:t xml:space="preserve">sind. </w:t>
      </w:r>
      <w:r w:rsidR="00652B05" w:rsidRPr="00D67858">
        <w:rPr>
          <w:rFonts w:ascii="Helvetica Neue" w:eastAsia="Times New Roman" w:hAnsi="Helvetica Neue" w:cs="Times New Roman"/>
          <w:bCs/>
          <w:color w:val="000000" w:themeColor="text1"/>
          <w:sz w:val="22"/>
          <w:szCs w:val="22"/>
          <w:shd w:val="clear" w:color="auto" w:fill="FFFFFF"/>
        </w:rPr>
        <w:t>Nur so bilden sie eine rückengerechte Einheit. Der Stuhl muss</w:t>
      </w:r>
      <w:r w:rsidR="00C311AF">
        <w:rPr>
          <w:rFonts w:ascii="Helvetica Neue" w:eastAsia="Times New Roman" w:hAnsi="Helvetica Neue" w:cs="Times New Roman"/>
          <w:bCs/>
          <w:color w:val="000000" w:themeColor="text1"/>
          <w:sz w:val="22"/>
          <w:szCs w:val="22"/>
          <w:shd w:val="clear" w:color="auto" w:fill="FFFFFF"/>
        </w:rPr>
        <w:t xml:space="preserve"> dabei</w:t>
      </w:r>
      <w:r w:rsidR="00652B05" w:rsidRPr="00D67858">
        <w:rPr>
          <w:rFonts w:ascii="Helvetica Neue" w:eastAsia="Times New Roman" w:hAnsi="Helvetica Neue" w:cs="Times New Roman"/>
          <w:bCs/>
          <w:color w:val="000000" w:themeColor="text1"/>
          <w:sz w:val="22"/>
          <w:szCs w:val="22"/>
          <w:shd w:val="clear" w:color="auto" w:fill="FFFFFF"/>
        </w:rPr>
        <w:t xml:space="preserve"> über dynamische Eigenschaften verfügen, </w:t>
      </w:r>
      <w:r w:rsidR="00D67858" w:rsidRPr="00D67858">
        <w:rPr>
          <w:rFonts w:ascii="Helvetica Neue" w:eastAsia="Times New Roman" w:hAnsi="Helvetica Neue" w:cs="Times New Roman"/>
          <w:bCs/>
          <w:color w:val="000000" w:themeColor="text1"/>
          <w:sz w:val="22"/>
          <w:szCs w:val="22"/>
          <w:shd w:val="clear" w:color="auto" w:fill="FFFFFF"/>
        </w:rPr>
        <w:t xml:space="preserve">die die tätigkeitsabhängigen Haltungen des Kindes unterstützen. Das bedeutet, dass sich die Sitzfunktion sowie die Sitzwinkel für die unterschiedlichen Anforderungen einstellen lassen müssen. </w:t>
      </w:r>
      <w:r w:rsidR="00D67858" w:rsidRPr="00D67858">
        <w:rPr>
          <w:rFonts w:ascii="Helvetica Neue" w:hAnsi="Helvetica Neue" w:cs="Times New Roman"/>
          <w:color w:val="000000" w:themeColor="text1"/>
          <w:sz w:val="22"/>
          <w:szCs w:val="22"/>
        </w:rPr>
        <w:t xml:space="preserve">Dreh- und Angelpunkt ist eine frei fließende Sitzfläche, die ein aktives Sitzen ermöglicht. Durch die ergonomische Formung </w:t>
      </w:r>
      <w:r w:rsidR="00BB1C1B">
        <w:rPr>
          <w:rFonts w:ascii="Helvetica Neue" w:hAnsi="Helvetica Neue" w:cs="Times New Roman"/>
          <w:color w:val="000000" w:themeColor="text1"/>
          <w:sz w:val="22"/>
          <w:szCs w:val="22"/>
        </w:rPr>
        <w:t xml:space="preserve">von Sitz und Lehne </w:t>
      </w:r>
      <w:r w:rsidR="00D67858" w:rsidRPr="00D67858">
        <w:rPr>
          <w:rFonts w:ascii="Helvetica Neue" w:hAnsi="Helvetica Neue" w:cs="Times New Roman"/>
          <w:color w:val="000000" w:themeColor="text1"/>
          <w:sz w:val="22"/>
          <w:szCs w:val="22"/>
        </w:rPr>
        <w:t>entlastet er dabei auch den Rücken und passt sich den Lageveränderungen des Körpers an.</w:t>
      </w:r>
    </w:p>
    <w:p w14:paraId="1ED24246" w14:textId="234784D7" w:rsidR="004128F4" w:rsidRDefault="004128F4" w:rsidP="00C925DF">
      <w:pPr>
        <w:rPr>
          <w:rFonts w:ascii="Helvetica Neue" w:eastAsia="Times New Roman" w:hAnsi="Helvetica Neue" w:cs="Times New Roman"/>
          <w:bCs/>
          <w:color w:val="000000" w:themeColor="text1"/>
          <w:sz w:val="22"/>
          <w:szCs w:val="22"/>
          <w:shd w:val="clear" w:color="auto" w:fill="FFFFFF"/>
        </w:rPr>
      </w:pPr>
    </w:p>
    <w:p w14:paraId="1FFBC3A1" w14:textId="76A2C843" w:rsidR="007F74C7" w:rsidRPr="007F74C7" w:rsidRDefault="009D39B3" w:rsidP="00C925DF">
      <w:pPr>
        <w:rPr>
          <w:rFonts w:ascii="Helvetica Neue" w:eastAsia="Times New Roman" w:hAnsi="Helvetica Neue" w:cs="Times New Roman"/>
          <w:bCs/>
          <w:color w:val="000000" w:themeColor="text1"/>
          <w:sz w:val="22"/>
          <w:szCs w:val="22"/>
          <w:shd w:val="clear" w:color="auto" w:fill="FFFFFF"/>
        </w:rPr>
      </w:pPr>
      <w:r w:rsidRPr="00C475F6">
        <w:rPr>
          <w:rFonts w:ascii="Helvetica Neue" w:eastAsia="Times New Roman" w:hAnsi="Helvetica Neue" w:cs="Times New Roman"/>
          <w:b/>
          <w:color w:val="000000" w:themeColor="text1"/>
          <w:sz w:val="22"/>
          <w:szCs w:val="22"/>
          <w:shd w:val="clear" w:color="auto" w:fill="FFFFFF"/>
        </w:rPr>
        <w:t>Wichtig:</w:t>
      </w:r>
      <w:r>
        <w:rPr>
          <w:rFonts w:ascii="Helvetica Neue" w:eastAsia="Times New Roman" w:hAnsi="Helvetica Neue" w:cs="Times New Roman"/>
          <w:bCs/>
          <w:color w:val="000000" w:themeColor="text1"/>
          <w:sz w:val="22"/>
          <w:szCs w:val="22"/>
          <w:shd w:val="clear" w:color="auto" w:fill="FFFFFF"/>
        </w:rPr>
        <w:t xml:space="preserve"> </w:t>
      </w:r>
      <w:r w:rsidR="009A3AA4">
        <w:rPr>
          <w:rFonts w:ascii="Helvetica Neue" w:eastAsia="Times New Roman" w:hAnsi="Helvetica Neue" w:cs="Times New Roman"/>
          <w:bCs/>
          <w:color w:val="000000" w:themeColor="text1"/>
          <w:sz w:val="22"/>
          <w:szCs w:val="22"/>
          <w:shd w:val="clear" w:color="auto" w:fill="FFFFFF"/>
        </w:rPr>
        <w:t>Stuhl und Arbeitstisch dürfen</w:t>
      </w:r>
      <w:r>
        <w:rPr>
          <w:rFonts w:ascii="Helvetica Neue" w:eastAsia="Times New Roman" w:hAnsi="Helvetica Neue" w:cs="Times New Roman"/>
          <w:bCs/>
          <w:color w:val="000000" w:themeColor="text1"/>
          <w:sz w:val="22"/>
          <w:szCs w:val="22"/>
          <w:shd w:val="clear" w:color="auto" w:fill="FFFFFF"/>
        </w:rPr>
        <w:t xml:space="preserve"> den natürlichen Bewegungsdrang nicht verhindern, sondern </w:t>
      </w:r>
      <w:r w:rsidR="00BB1C1B">
        <w:rPr>
          <w:rFonts w:ascii="Helvetica Neue" w:eastAsia="Times New Roman" w:hAnsi="Helvetica Neue" w:cs="Times New Roman"/>
          <w:bCs/>
          <w:color w:val="000000" w:themeColor="text1"/>
          <w:sz w:val="22"/>
          <w:szCs w:val="22"/>
          <w:shd w:val="clear" w:color="auto" w:fill="FFFFFF"/>
        </w:rPr>
        <w:t xml:space="preserve">sollten ihn </w:t>
      </w:r>
      <w:r>
        <w:rPr>
          <w:rFonts w:ascii="Helvetica Neue" w:eastAsia="Times New Roman" w:hAnsi="Helvetica Neue" w:cs="Times New Roman"/>
          <w:bCs/>
          <w:color w:val="000000" w:themeColor="text1"/>
          <w:sz w:val="22"/>
          <w:szCs w:val="22"/>
          <w:shd w:val="clear" w:color="auto" w:fill="FFFFFF"/>
        </w:rPr>
        <w:t xml:space="preserve">fördern, da er sich positiv auf die Entwicklung </w:t>
      </w:r>
      <w:r w:rsidR="00BB1C1B">
        <w:rPr>
          <w:rFonts w:ascii="Helvetica Neue" w:eastAsia="Times New Roman" w:hAnsi="Helvetica Neue" w:cs="Times New Roman"/>
          <w:bCs/>
          <w:color w:val="000000" w:themeColor="text1"/>
          <w:sz w:val="22"/>
          <w:szCs w:val="22"/>
          <w:shd w:val="clear" w:color="auto" w:fill="FFFFFF"/>
        </w:rPr>
        <w:t xml:space="preserve">der Kinder </w:t>
      </w:r>
      <w:r>
        <w:rPr>
          <w:rFonts w:ascii="Helvetica Neue" w:eastAsia="Times New Roman" w:hAnsi="Helvetica Neue" w:cs="Times New Roman"/>
          <w:bCs/>
          <w:color w:val="000000" w:themeColor="text1"/>
          <w:sz w:val="22"/>
          <w:szCs w:val="22"/>
          <w:shd w:val="clear" w:color="auto" w:fill="FFFFFF"/>
        </w:rPr>
        <w:t xml:space="preserve">auswirkt. </w:t>
      </w:r>
      <w:r w:rsidR="004128F4" w:rsidRPr="007F74C7">
        <w:rPr>
          <w:rFonts w:ascii="Helvetica Neue" w:eastAsia="Times New Roman" w:hAnsi="Helvetica Neue" w:cs="Times New Roman"/>
          <w:bCs/>
          <w:color w:val="000000" w:themeColor="text1"/>
          <w:sz w:val="22"/>
          <w:szCs w:val="22"/>
          <w:shd w:val="clear" w:color="auto" w:fill="FFFFFF"/>
        </w:rPr>
        <w:t xml:space="preserve">Während der Arbeit am Schreibtisch sollte Ihr Kind </w:t>
      </w:r>
      <w:r>
        <w:rPr>
          <w:rFonts w:ascii="Helvetica Neue" w:eastAsia="Times New Roman" w:hAnsi="Helvetica Neue" w:cs="Times New Roman"/>
          <w:bCs/>
          <w:color w:val="000000" w:themeColor="text1"/>
          <w:sz w:val="22"/>
          <w:szCs w:val="22"/>
          <w:shd w:val="clear" w:color="auto" w:fill="FFFFFF"/>
        </w:rPr>
        <w:t xml:space="preserve">daher </w:t>
      </w:r>
      <w:r w:rsidR="00C311AF">
        <w:rPr>
          <w:rFonts w:ascii="Helvetica Neue" w:eastAsia="Times New Roman" w:hAnsi="Helvetica Neue" w:cs="Times New Roman"/>
          <w:bCs/>
          <w:color w:val="000000" w:themeColor="text1"/>
          <w:sz w:val="22"/>
          <w:szCs w:val="22"/>
          <w:shd w:val="clear" w:color="auto" w:fill="FFFFFF"/>
        </w:rPr>
        <w:t xml:space="preserve">unbedingt </w:t>
      </w:r>
      <w:r w:rsidR="004128F4" w:rsidRPr="007F74C7">
        <w:rPr>
          <w:rFonts w:ascii="Helvetica Neue" w:eastAsia="Times New Roman" w:hAnsi="Helvetica Neue" w:cs="Times New Roman"/>
          <w:bCs/>
          <w:color w:val="000000" w:themeColor="text1"/>
          <w:sz w:val="22"/>
          <w:szCs w:val="22"/>
          <w:shd w:val="clear" w:color="auto" w:fill="FFFFFF"/>
        </w:rPr>
        <w:t xml:space="preserve">aktive Pausen einlegen, um dem kindlichen Bewegungsdrang nachzugehen. </w:t>
      </w:r>
      <w:r w:rsidR="007F74C7">
        <w:rPr>
          <w:rFonts w:ascii="Helvetica Neue" w:eastAsia="Times New Roman" w:hAnsi="Helvetica Neue" w:cs="Times New Roman"/>
          <w:bCs/>
          <w:color w:val="000000" w:themeColor="text1"/>
          <w:sz w:val="22"/>
          <w:szCs w:val="22"/>
          <w:shd w:val="clear" w:color="auto" w:fill="FFFFFF"/>
        </w:rPr>
        <w:t>Darüber hinaus können Sie</w:t>
      </w:r>
      <w:r w:rsidR="007664FF">
        <w:rPr>
          <w:rFonts w:ascii="Helvetica Neue" w:eastAsia="Times New Roman" w:hAnsi="Helvetica Neue" w:cs="Times New Roman"/>
          <w:bCs/>
          <w:color w:val="000000" w:themeColor="text1"/>
          <w:sz w:val="22"/>
          <w:szCs w:val="22"/>
          <w:shd w:val="clear" w:color="auto" w:fill="FFFFFF"/>
        </w:rPr>
        <w:t xml:space="preserve"> </w:t>
      </w:r>
      <w:r w:rsidR="004128F4" w:rsidRPr="007F74C7">
        <w:rPr>
          <w:rFonts w:ascii="Helvetica Neue" w:eastAsia="Times New Roman" w:hAnsi="Helvetica Neue" w:cs="Times New Roman"/>
          <w:bCs/>
          <w:color w:val="000000" w:themeColor="text1"/>
          <w:sz w:val="22"/>
          <w:szCs w:val="22"/>
          <w:shd w:val="clear" w:color="auto" w:fill="FFFFFF"/>
        </w:rPr>
        <w:t>Ihr Kind auch mit dem Rad oder zu Fuß zur Schule begleiten</w:t>
      </w:r>
      <w:r w:rsidR="007F74C7">
        <w:rPr>
          <w:rFonts w:ascii="Helvetica Neue" w:eastAsia="Times New Roman" w:hAnsi="Helvetica Neue" w:cs="Times New Roman"/>
          <w:bCs/>
          <w:color w:val="000000" w:themeColor="text1"/>
          <w:sz w:val="22"/>
          <w:szCs w:val="22"/>
          <w:shd w:val="clear" w:color="auto" w:fill="FFFFFF"/>
        </w:rPr>
        <w:t xml:space="preserve">. </w:t>
      </w:r>
      <w:r w:rsidR="00FF696B">
        <w:rPr>
          <w:rFonts w:ascii="Helvetica Neue" w:eastAsia="Times New Roman" w:hAnsi="Helvetica Neue" w:cs="Times New Roman"/>
          <w:bCs/>
          <w:color w:val="000000" w:themeColor="text1"/>
          <w:sz w:val="22"/>
          <w:szCs w:val="22"/>
          <w:shd w:val="clear" w:color="auto" w:fill="FFFFFF"/>
        </w:rPr>
        <w:t>So kann Ihr Kind bereits aktiv in den Schultag starten und</w:t>
      </w:r>
      <w:r w:rsidR="007F74C7" w:rsidRPr="007F74C7">
        <w:rPr>
          <w:rFonts w:ascii="Helvetica Neue" w:eastAsia="Times New Roman" w:hAnsi="Helvetica Neue" w:cs="Times New Roman"/>
          <w:bCs/>
          <w:color w:val="000000" w:themeColor="text1"/>
          <w:sz w:val="22"/>
          <w:szCs w:val="22"/>
          <w:shd w:val="clear" w:color="auto" w:fill="FFFFFF"/>
        </w:rPr>
        <w:t xml:space="preserve"> der Kinderrücken bleibt schmerzfrei.</w:t>
      </w:r>
    </w:p>
    <w:p w14:paraId="7D474546" w14:textId="77777777" w:rsidR="004128F4" w:rsidRDefault="004128F4" w:rsidP="00C925DF">
      <w:pPr>
        <w:rPr>
          <w:rFonts w:ascii="Helvetica Neue" w:eastAsia="Times New Roman" w:hAnsi="Helvetica Neue" w:cs="Times New Roman"/>
          <w:bCs/>
          <w:color w:val="000000" w:themeColor="text1"/>
          <w:sz w:val="22"/>
          <w:szCs w:val="22"/>
          <w:shd w:val="clear" w:color="auto" w:fill="FFFFFF"/>
        </w:rPr>
      </w:pPr>
    </w:p>
    <w:p w14:paraId="2DFEFD8D" w14:textId="58D179D3" w:rsidR="00C925DF" w:rsidRPr="00F44B2B" w:rsidRDefault="00C925DF" w:rsidP="00C925DF">
      <w:pPr>
        <w:rPr>
          <w:rFonts w:ascii="Helvetica Neue" w:hAnsi="Helvetica Neue"/>
          <w:color w:val="000000" w:themeColor="text1"/>
          <w:sz w:val="22"/>
          <w:szCs w:val="22"/>
        </w:rPr>
      </w:pPr>
    </w:p>
    <w:p w14:paraId="2A51C4BE" w14:textId="77777777" w:rsidR="00C925DF" w:rsidRPr="00F44B2B" w:rsidRDefault="00C925DF" w:rsidP="00C925DF">
      <w:pPr>
        <w:widowControl w:val="0"/>
        <w:autoSpaceDE w:val="0"/>
        <w:autoSpaceDN w:val="0"/>
        <w:adjustRightInd w:val="0"/>
        <w:spacing w:after="240"/>
        <w:rPr>
          <w:rFonts w:ascii="Helvetica Neue" w:hAnsi="Helvetica Neue" w:cs="Times Roman"/>
          <w:color w:val="000000" w:themeColor="text1"/>
          <w:sz w:val="22"/>
          <w:szCs w:val="22"/>
        </w:rPr>
      </w:pPr>
      <w:r w:rsidRPr="00F44B2B">
        <w:rPr>
          <w:rFonts w:ascii="Helvetica Neue" w:hAnsi="Helvetica Neue" w:cs="Times Roman"/>
          <w:b/>
          <w:bCs/>
          <w:color w:val="000000" w:themeColor="text1"/>
          <w:sz w:val="22"/>
          <w:szCs w:val="22"/>
        </w:rPr>
        <w:lastRenderedPageBreak/>
        <w:t xml:space="preserve">Über die AGR </w:t>
      </w:r>
    </w:p>
    <w:p w14:paraId="1DF5818C" w14:textId="77777777" w:rsidR="00C925DF" w:rsidRPr="00F44B2B" w:rsidRDefault="00C925DF" w:rsidP="00C925DF">
      <w:pPr>
        <w:widowControl w:val="0"/>
        <w:autoSpaceDE w:val="0"/>
        <w:autoSpaceDN w:val="0"/>
        <w:adjustRightInd w:val="0"/>
        <w:spacing w:after="240"/>
        <w:rPr>
          <w:rFonts w:ascii="Helvetica Neue" w:hAnsi="Helvetica Neue" w:cs="Times Roman"/>
          <w:color w:val="000000" w:themeColor="text1"/>
          <w:sz w:val="22"/>
          <w:szCs w:val="22"/>
        </w:rPr>
      </w:pPr>
      <w:r w:rsidRPr="00F44B2B">
        <w:rPr>
          <w:rFonts w:ascii="Helvetica Neue" w:hAnsi="Helvetica Neue" w:cs="Times Roman"/>
          <w:color w:val="000000" w:themeColor="text1"/>
          <w:sz w:val="22"/>
          <w:szCs w:val="22"/>
        </w:rPr>
        <w:t>Die Aktion Gesunder Rücken (AGR) e. V. arbeitet seit über 25 Jahren daran, ein Bewusstsein für die Bedeutung rückengerechter Verhältnisse zu schaffen. Eine wichtige Entscheidungshilfe für Verbraucher stellt das AGR-Gütesiegel „Geprüft &amp; empfohlen“ dar. Alltagsgegenstände, die von unabhä</w:t>
      </w:r>
      <w:r>
        <w:rPr>
          <w:rFonts w:ascii="Helvetica Neue" w:hAnsi="Helvetica Neue" w:cs="Times Roman"/>
          <w:color w:val="000000" w:themeColor="text1"/>
          <w:sz w:val="22"/>
          <w:szCs w:val="22"/>
        </w:rPr>
        <w:t>n</w:t>
      </w:r>
      <w:r w:rsidRPr="00F44B2B">
        <w:rPr>
          <w:rFonts w:ascii="Helvetica Neue" w:hAnsi="Helvetica Neue" w:cs="Times Roman"/>
          <w:color w:val="000000" w:themeColor="text1"/>
          <w:sz w:val="22"/>
          <w:szCs w:val="22"/>
        </w:rPr>
        <w:t xml:space="preserve">gigen medizinischen Gremien als besonders rückenfreundlich eingestuft werden, können mit dem renommierten Siegel ausgezeichnet werden. </w:t>
      </w:r>
    </w:p>
    <w:p w14:paraId="6E778723" w14:textId="77777777" w:rsidR="00C925DF" w:rsidRPr="00F44B2B" w:rsidRDefault="00C925DF" w:rsidP="00C925DF">
      <w:pPr>
        <w:rPr>
          <w:rFonts w:ascii="Helvetica Neue" w:hAnsi="Helvetica Neue"/>
          <w:color w:val="000000" w:themeColor="text1"/>
          <w:sz w:val="22"/>
          <w:szCs w:val="22"/>
        </w:rPr>
      </w:pPr>
    </w:p>
    <w:p w14:paraId="7A883B27" w14:textId="77777777" w:rsidR="00C925DF" w:rsidRPr="00F44B2B" w:rsidRDefault="00C925DF" w:rsidP="00C925DF">
      <w:pPr>
        <w:widowControl w:val="0"/>
        <w:autoSpaceDE w:val="0"/>
        <w:autoSpaceDN w:val="0"/>
        <w:adjustRightInd w:val="0"/>
        <w:spacing w:after="240"/>
        <w:rPr>
          <w:rFonts w:ascii="Helvetica Neue" w:hAnsi="Helvetica Neue" w:cs="Times Roman"/>
          <w:color w:val="000000" w:themeColor="text1"/>
          <w:sz w:val="22"/>
          <w:szCs w:val="22"/>
        </w:rPr>
      </w:pPr>
      <w:r w:rsidRPr="00F44B2B">
        <w:rPr>
          <w:rFonts w:ascii="Helvetica Neue" w:hAnsi="Helvetica Neue" w:cs="Times Roman"/>
          <w:bCs/>
          <w:color w:val="000000" w:themeColor="text1"/>
          <w:sz w:val="22"/>
          <w:szCs w:val="22"/>
        </w:rPr>
        <w:t>Weiterführende Informationen zum AGR-Gütesiegel und zu zertifizierten Produkten gibt es</w:t>
      </w:r>
      <w:r>
        <w:rPr>
          <w:rFonts w:ascii="Helvetica Neue" w:hAnsi="Helvetica Neue" w:cs="Times Roman"/>
          <w:bCs/>
          <w:color w:val="000000" w:themeColor="text1"/>
          <w:sz w:val="22"/>
          <w:szCs w:val="22"/>
        </w:rPr>
        <w:t xml:space="preserve"> unter www.ruecken-produkte.de.</w:t>
      </w:r>
    </w:p>
    <w:p w14:paraId="46A7A261" w14:textId="4ECC118A" w:rsidR="00E84E61" w:rsidRPr="003E1F76" w:rsidRDefault="00E84E61" w:rsidP="003E1F76">
      <w:pPr>
        <w:pStyle w:val="StandardWeb"/>
        <w:shd w:val="clear" w:color="auto" w:fill="FFFFFF"/>
        <w:spacing w:before="150" w:beforeAutospacing="0" w:after="150" w:afterAutospacing="0"/>
        <w:jc w:val="both"/>
        <w:textAlignment w:val="baseline"/>
        <w:rPr>
          <w:rFonts w:ascii="Helvetica Neue" w:hAnsi="Helvetica Neue"/>
          <w:color w:val="000000"/>
          <w:sz w:val="24"/>
          <w:szCs w:val="24"/>
        </w:rPr>
      </w:pPr>
    </w:p>
    <w:sectPr w:rsidR="00E84E61" w:rsidRPr="003E1F76" w:rsidSect="00DF6D7A">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Times Roman">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1560ED"/>
    <w:multiLevelType w:val="multilevel"/>
    <w:tmpl w:val="803E46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FC09C0"/>
    <w:multiLevelType w:val="hybridMultilevel"/>
    <w:tmpl w:val="EC44AFFE"/>
    <w:lvl w:ilvl="0" w:tplc="81AC4BF2">
      <w:numFmt w:val="bullet"/>
      <w:lvlText w:val="-"/>
      <w:lvlJc w:val="left"/>
      <w:pPr>
        <w:ind w:left="720" w:hanging="360"/>
      </w:pPr>
      <w:rPr>
        <w:rFonts w:ascii="Cambria" w:eastAsiaTheme="minorEastAsia" w:hAnsi="Cambria"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27A7"/>
    <w:rsid w:val="00015B64"/>
    <w:rsid w:val="00054E6E"/>
    <w:rsid w:val="00066865"/>
    <w:rsid w:val="000B6F82"/>
    <w:rsid w:val="001063E0"/>
    <w:rsid w:val="001374A3"/>
    <w:rsid w:val="001409C0"/>
    <w:rsid w:val="00147593"/>
    <w:rsid w:val="00185934"/>
    <w:rsid w:val="001C75B5"/>
    <w:rsid w:val="00204D54"/>
    <w:rsid w:val="002054BF"/>
    <w:rsid w:val="00266741"/>
    <w:rsid w:val="002879F4"/>
    <w:rsid w:val="002A086E"/>
    <w:rsid w:val="00315C16"/>
    <w:rsid w:val="00322234"/>
    <w:rsid w:val="00376566"/>
    <w:rsid w:val="0038790B"/>
    <w:rsid w:val="003B35DD"/>
    <w:rsid w:val="003E1F76"/>
    <w:rsid w:val="003F3793"/>
    <w:rsid w:val="0040114C"/>
    <w:rsid w:val="004028E7"/>
    <w:rsid w:val="004128F4"/>
    <w:rsid w:val="004D2C0F"/>
    <w:rsid w:val="00500C5D"/>
    <w:rsid w:val="00510A94"/>
    <w:rsid w:val="00513D17"/>
    <w:rsid w:val="00557DA3"/>
    <w:rsid w:val="00564974"/>
    <w:rsid w:val="00581724"/>
    <w:rsid w:val="005A5AFC"/>
    <w:rsid w:val="005E08ED"/>
    <w:rsid w:val="00604752"/>
    <w:rsid w:val="006254EF"/>
    <w:rsid w:val="00641FB2"/>
    <w:rsid w:val="00652B05"/>
    <w:rsid w:val="00654EF5"/>
    <w:rsid w:val="006E78B3"/>
    <w:rsid w:val="006F008B"/>
    <w:rsid w:val="007210E4"/>
    <w:rsid w:val="007347C4"/>
    <w:rsid w:val="007664FF"/>
    <w:rsid w:val="007B24C8"/>
    <w:rsid w:val="007B74D9"/>
    <w:rsid w:val="007E7012"/>
    <w:rsid w:val="007F74C7"/>
    <w:rsid w:val="00860E01"/>
    <w:rsid w:val="0089637F"/>
    <w:rsid w:val="008F10BA"/>
    <w:rsid w:val="00901569"/>
    <w:rsid w:val="009678FE"/>
    <w:rsid w:val="009A3AA4"/>
    <w:rsid w:val="009D39B3"/>
    <w:rsid w:val="009F79D9"/>
    <w:rsid w:val="00A827A7"/>
    <w:rsid w:val="00AA0F85"/>
    <w:rsid w:val="00AA3E4E"/>
    <w:rsid w:val="00AB1E17"/>
    <w:rsid w:val="00AF732C"/>
    <w:rsid w:val="00B04844"/>
    <w:rsid w:val="00B20ADD"/>
    <w:rsid w:val="00B94A9F"/>
    <w:rsid w:val="00BB1C1B"/>
    <w:rsid w:val="00BF3729"/>
    <w:rsid w:val="00BF4CC3"/>
    <w:rsid w:val="00C311AF"/>
    <w:rsid w:val="00C4438B"/>
    <w:rsid w:val="00C475F6"/>
    <w:rsid w:val="00C51715"/>
    <w:rsid w:val="00C82F0C"/>
    <w:rsid w:val="00C8360A"/>
    <w:rsid w:val="00C925DF"/>
    <w:rsid w:val="00CB3127"/>
    <w:rsid w:val="00D01142"/>
    <w:rsid w:val="00D05D8D"/>
    <w:rsid w:val="00D16B0B"/>
    <w:rsid w:val="00D52409"/>
    <w:rsid w:val="00D67858"/>
    <w:rsid w:val="00D80E0D"/>
    <w:rsid w:val="00D868F4"/>
    <w:rsid w:val="00D92442"/>
    <w:rsid w:val="00D966AC"/>
    <w:rsid w:val="00DE1A37"/>
    <w:rsid w:val="00DE6559"/>
    <w:rsid w:val="00DF6D7A"/>
    <w:rsid w:val="00E77861"/>
    <w:rsid w:val="00E84E61"/>
    <w:rsid w:val="00E870EC"/>
    <w:rsid w:val="00EB78F2"/>
    <w:rsid w:val="00EE3D40"/>
    <w:rsid w:val="00F41E9E"/>
    <w:rsid w:val="00F45C10"/>
    <w:rsid w:val="00F7692A"/>
    <w:rsid w:val="00FA1023"/>
    <w:rsid w:val="00FF696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17C542"/>
  <w14:defaultImageDpi w14:val="300"/>
  <w15:docId w15:val="{1ABE483D-0BD6-5740-BF6B-461A2C776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4128F4"/>
    <w:pPr>
      <w:spacing w:before="100" w:beforeAutospacing="1" w:after="100" w:afterAutospacing="1"/>
      <w:outlineLvl w:val="3"/>
    </w:pPr>
    <w:rPr>
      <w:rFonts w:ascii="Times New Roman" w:hAnsi="Times New Roman"/>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A827A7"/>
    <w:rPr>
      <w:b/>
      <w:bCs/>
    </w:rPr>
  </w:style>
  <w:style w:type="paragraph" w:styleId="Listenabsatz">
    <w:name w:val="List Paragraph"/>
    <w:basedOn w:val="Standard"/>
    <w:uiPriority w:val="34"/>
    <w:qFormat/>
    <w:rsid w:val="00A827A7"/>
    <w:pPr>
      <w:ind w:left="720"/>
      <w:contextualSpacing/>
    </w:pPr>
  </w:style>
  <w:style w:type="character" w:styleId="Hyperlink">
    <w:name w:val="Hyperlink"/>
    <w:basedOn w:val="Absatz-Standardschriftart"/>
    <w:uiPriority w:val="99"/>
    <w:unhideWhenUsed/>
    <w:rsid w:val="00604752"/>
    <w:rPr>
      <w:color w:val="0000FF" w:themeColor="hyperlink"/>
      <w:u w:val="single"/>
    </w:rPr>
  </w:style>
  <w:style w:type="paragraph" w:styleId="StandardWeb">
    <w:name w:val="Normal (Web)"/>
    <w:basedOn w:val="Standard"/>
    <w:uiPriority w:val="99"/>
    <w:unhideWhenUsed/>
    <w:rsid w:val="00E84E61"/>
    <w:pPr>
      <w:spacing w:before="100" w:beforeAutospacing="1" w:after="100" w:afterAutospacing="1"/>
    </w:pPr>
    <w:rPr>
      <w:rFonts w:ascii="Times New Roman" w:hAnsi="Times New Roman" w:cs="Times New Roman"/>
      <w:sz w:val="20"/>
      <w:szCs w:val="20"/>
    </w:rPr>
  </w:style>
  <w:style w:type="character" w:customStyle="1" w:styleId="berschrift4Zchn">
    <w:name w:val="Überschrift 4 Zchn"/>
    <w:basedOn w:val="Absatz-Standardschriftart"/>
    <w:link w:val="berschrift4"/>
    <w:uiPriority w:val="9"/>
    <w:rsid w:val="004128F4"/>
    <w:rPr>
      <w:rFonts w:ascii="Times New Roman" w:hAnsi="Times New Roman"/>
      <w:b/>
      <w:bCs/>
    </w:rPr>
  </w:style>
  <w:style w:type="character" w:styleId="Kommentarzeichen">
    <w:name w:val="annotation reference"/>
    <w:basedOn w:val="Absatz-Standardschriftart"/>
    <w:uiPriority w:val="99"/>
    <w:semiHidden/>
    <w:unhideWhenUsed/>
    <w:rsid w:val="007E7012"/>
    <w:rPr>
      <w:sz w:val="16"/>
      <w:szCs w:val="16"/>
    </w:rPr>
  </w:style>
  <w:style w:type="paragraph" w:styleId="Kommentartext">
    <w:name w:val="annotation text"/>
    <w:basedOn w:val="Standard"/>
    <w:link w:val="KommentartextZchn"/>
    <w:uiPriority w:val="99"/>
    <w:semiHidden/>
    <w:unhideWhenUsed/>
    <w:rsid w:val="007E7012"/>
    <w:rPr>
      <w:sz w:val="20"/>
      <w:szCs w:val="20"/>
    </w:rPr>
  </w:style>
  <w:style w:type="character" w:customStyle="1" w:styleId="KommentartextZchn">
    <w:name w:val="Kommentartext Zchn"/>
    <w:basedOn w:val="Absatz-Standardschriftart"/>
    <w:link w:val="Kommentartext"/>
    <w:uiPriority w:val="99"/>
    <w:semiHidden/>
    <w:rsid w:val="007E7012"/>
    <w:rPr>
      <w:sz w:val="20"/>
      <w:szCs w:val="20"/>
    </w:rPr>
  </w:style>
  <w:style w:type="paragraph" w:styleId="Kommentarthema">
    <w:name w:val="annotation subject"/>
    <w:basedOn w:val="Kommentartext"/>
    <w:next w:val="Kommentartext"/>
    <w:link w:val="KommentarthemaZchn"/>
    <w:uiPriority w:val="99"/>
    <w:semiHidden/>
    <w:unhideWhenUsed/>
    <w:rsid w:val="007E7012"/>
    <w:rPr>
      <w:b/>
      <w:bCs/>
    </w:rPr>
  </w:style>
  <w:style w:type="character" w:customStyle="1" w:styleId="KommentarthemaZchn">
    <w:name w:val="Kommentarthema Zchn"/>
    <w:basedOn w:val="KommentartextZchn"/>
    <w:link w:val="Kommentarthema"/>
    <w:uiPriority w:val="99"/>
    <w:semiHidden/>
    <w:rsid w:val="007E7012"/>
    <w:rPr>
      <w:b/>
      <w:bCs/>
      <w:sz w:val="20"/>
      <w:szCs w:val="20"/>
    </w:rPr>
  </w:style>
  <w:style w:type="paragraph" w:styleId="Sprechblasentext">
    <w:name w:val="Balloon Text"/>
    <w:basedOn w:val="Standard"/>
    <w:link w:val="SprechblasentextZchn"/>
    <w:uiPriority w:val="99"/>
    <w:semiHidden/>
    <w:unhideWhenUsed/>
    <w:rsid w:val="007E701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E7012"/>
    <w:rPr>
      <w:rFonts w:ascii="Tahoma" w:hAnsi="Tahoma" w:cs="Tahoma"/>
      <w:sz w:val="16"/>
      <w:szCs w:val="16"/>
    </w:rPr>
  </w:style>
  <w:style w:type="paragraph" w:styleId="berarbeitung">
    <w:name w:val="Revision"/>
    <w:hidden/>
    <w:uiPriority w:val="99"/>
    <w:semiHidden/>
    <w:rsid w:val="00C83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64807">
      <w:bodyDiv w:val="1"/>
      <w:marLeft w:val="0"/>
      <w:marRight w:val="0"/>
      <w:marTop w:val="0"/>
      <w:marBottom w:val="0"/>
      <w:divBdr>
        <w:top w:val="none" w:sz="0" w:space="0" w:color="auto"/>
        <w:left w:val="none" w:sz="0" w:space="0" w:color="auto"/>
        <w:bottom w:val="none" w:sz="0" w:space="0" w:color="auto"/>
        <w:right w:val="none" w:sz="0" w:space="0" w:color="auto"/>
      </w:divBdr>
    </w:div>
    <w:div w:id="129396558">
      <w:bodyDiv w:val="1"/>
      <w:marLeft w:val="0"/>
      <w:marRight w:val="0"/>
      <w:marTop w:val="0"/>
      <w:marBottom w:val="0"/>
      <w:divBdr>
        <w:top w:val="none" w:sz="0" w:space="0" w:color="auto"/>
        <w:left w:val="none" w:sz="0" w:space="0" w:color="auto"/>
        <w:bottom w:val="none" w:sz="0" w:space="0" w:color="auto"/>
        <w:right w:val="none" w:sz="0" w:space="0" w:color="auto"/>
      </w:divBdr>
    </w:div>
    <w:div w:id="135921681">
      <w:bodyDiv w:val="1"/>
      <w:marLeft w:val="0"/>
      <w:marRight w:val="0"/>
      <w:marTop w:val="0"/>
      <w:marBottom w:val="0"/>
      <w:divBdr>
        <w:top w:val="none" w:sz="0" w:space="0" w:color="auto"/>
        <w:left w:val="none" w:sz="0" w:space="0" w:color="auto"/>
        <w:bottom w:val="none" w:sz="0" w:space="0" w:color="auto"/>
        <w:right w:val="none" w:sz="0" w:space="0" w:color="auto"/>
      </w:divBdr>
    </w:div>
    <w:div w:id="203182709">
      <w:bodyDiv w:val="1"/>
      <w:marLeft w:val="0"/>
      <w:marRight w:val="0"/>
      <w:marTop w:val="0"/>
      <w:marBottom w:val="0"/>
      <w:divBdr>
        <w:top w:val="none" w:sz="0" w:space="0" w:color="auto"/>
        <w:left w:val="none" w:sz="0" w:space="0" w:color="auto"/>
        <w:bottom w:val="none" w:sz="0" w:space="0" w:color="auto"/>
        <w:right w:val="none" w:sz="0" w:space="0" w:color="auto"/>
      </w:divBdr>
    </w:div>
    <w:div w:id="301160982">
      <w:bodyDiv w:val="1"/>
      <w:marLeft w:val="0"/>
      <w:marRight w:val="0"/>
      <w:marTop w:val="0"/>
      <w:marBottom w:val="0"/>
      <w:divBdr>
        <w:top w:val="none" w:sz="0" w:space="0" w:color="auto"/>
        <w:left w:val="none" w:sz="0" w:space="0" w:color="auto"/>
        <w:bottom w:val="none" w:sz="0" w:space="0" w:color="auto"/>
        <w:right w:val="none" w:sz="0" w:space="0" w:color="auto"/>
      </w:divBdr>
    </w:div>
    <w:div w:id="371468837">
      <w:bodyDiv w:val="1"/>
      <w:marLeft w:val="0"/>
      <w:marRight w:val="0"/>
      <w:marTop w:val="0"/>
      <w:marBottom w:val="0"/>
      <w:divBdr>
        <w:top w:val="none" w:sz="0" w:space="0" w:color="auto"/>
        <w:left w:val="none" w:sz="0" w:space="0" w:color="auto"/>
        <w:bottom w:val="none" w:sz="0" w:space="0" w:color="auto"/>
        <w:right w:val="none" w:sz="0" w:space="0" w:color="auto"/>
      </w:divBdr>
    </w:div>
    <w:div w:id="394082734">
      <w:bodyDiv w:val="1"/>
      <w:marLeft w:val="0"/>
      <w:marRight w:val="0"/>
      <w:marTop w:val="0"/>
      <w:marBottom w:val="0"/>
      <w:divBdr>
        <w:top w:val="none" w:sz="0" w:space="0" w:color="auto"/>
        <w:left w:val="none" w:sz="0" w:space="0" w:color="auto"/>
        <w:bottom w:val="none" w:sz="0" w:space="0" w:color="auto"/>
        <w:right w:val="none" w:sz="0" w:space="0" w:color="auto"/>
      </w:divBdr>
    </w:div>
    <w:div w:id="474370638">
      <w:bodyDiv w:val="1"/>
      <w:marLeft w:val="0"/>
      <w:marRight w:val="0"/>
      <w:marTop w:val="0"/>
      <w:marBottom w:val="0"/>
      <w:divBdr>
        <w:top w:val="none" w:sz="0" w:space="0" w:color="auto"/>
        <w:left w:val="none" w:sz="0" w:space="0" w:color="auto"/>
        <w:bottom w:val="none" w:sz="0" w:space="0" w:color="auto"/>
        <w:right w:val="none" w:sz="0" w:space="0" w:color="auto"/>
      </w:divBdr>
    </w:div>
    <w:div w:id="626205871">
      <w:bodyDiv w:val="1"/>
      <w:marLeft w:val="0"/>
      <w:marRight w:val="0"/>
      <w:marTop w:val="0"/>
      <w:marBottom w:val="0"/>
      <w:divBdr>
        <w:top w:val="none" w:sz="0" w:space="0" w:color="auto"/>
        <w:left w:val="none" w:sz="0" w:space="0" w:color="auto"/>
        <w:bottom w:val="none" w:sz="0" w:space="0" w:color="auto"/>
        <w:right w:val="none" w:sz="0" w:space="0" w:color="auto"/>
      </w:divBdr>
    </w:div>
    <w:div w:id="638191023">
      <w:bodyDiv w:val="1"/>
      <w:marLeft w:val="0"/>
      <w:marRight w:val="0"/>
      <w:marTop w:val="0"/>
      <w:marBottom w:val="0"/>
      <w:divBdr>
        <w:top w:val="none" w:sz="0" w:space="0" w:color="auto"/>
        <w:left w:val="none" w:sz="0" w:space="0" w:color="auto"/>
        <w:bottom w:val="none" w:sz="0" w:space="0" w:color="auto"/>
        <w:right w:val="none" w:sz="0" w:space="0" w:color="auto"/>
      </w:divBdr>
    </w:div>
    <w:div w:id="675571426">
      <w:bodyDiv w:val="1"/>
      <w:marLeft w:val="0"/>
      <w:marRight w:val="0"/>
      <w:marTop w:val="0"/>
      <w:marBottom w:val="0"/>
      <w:divBdr>
        <w:top w:val="none" w:sz="0" w:space="0" w:color="auto"/>
        <w:left w:val="none" w:sz="0" w:space="0" w:color="auto"/>
        <w:bottom w:val="none" w:sz="0" w:space="0" w:color="auto"/>
        <w:right w:val="none" w:sz="0" w:space="0" w:color="auto"/>
      </w:divBdr>
    </w:div>
    <w:div w:id="691146304">
      <w:bodyDiv w:val="1"/>
      <w:marLeft w:val="0"/>
      <w:marRight w:val="0"/>
      <w:marTop w:val="0"/>
      <w:marBottom w:val="0"/>
      <w:divBdr>
        <w:top w:val="none" w:sz="0" w:space="0" w:color="auto"/>
        <w:left w:val="none" w:sz="0" w:space="0" w:color="auto"/>
        <w:bottom w:val="none" w:sz="0" w:space="0" w:color="auto"/>
        <w:right w:val="none" w:sz="0" w:space="0" w:color="auto"/>
      </w:divBdr>
    </w:div>
    <w:div w:id="711349291">
      <w:bodyDiv w:val="1"/>
      <w:marLeft w:val="0"/>
      <w:marRight w:val="0"/>
      <w:marTop w:val="0"/>
      <w:marBottom w:val="0"/>
      <w:divBdr>
        <w:top w:val="none" w:sz="0" w:space="0" w:color="auto"/>
        <w:left w:val="none" w:sz="0" w:space="0" w:color="auto"/>
        <w:bottom w:val="none" w:sz="0" w:space="0" w:color="auto"/>
        <w:right w:val="none" w:sz="0" w:space="0" w:color="auto"/>
      </w:divBdr>
    </w:div>
    <w:div w:id="843545407">
      <w:bodyDiv w:val="1"/>
      <w:marLeft w:val="0"/>
      <w:marRight w:val="0"/>
      <w:marTop w:val="0"/>
      <w:marBottom w:val="0"/>
      <w:divBdr>
        <w:top w:val="none" w:sz="0" w:space="0" w:color="auto"/>
        <w:left w:val="none" w:sz="0" w:space="0" w:color="auto"/>
        <w:bottom w:val="none" w:sz="0" w:space="0" w:color="auto"/>
        <w:right w:val="none" w:sz="0" w:space="0" w:color="auto"/>
      </w:divBdr>
    </w:div>
    <w:div w:id="866523330">
      <w:bodyDiv w:val="1"/>
      <w:marLeft w:val="0"/>
      <w:marRight w:val="0"/>
      <w:marTop w:val="0"/>
      <w:marBottom w:val="0"/>
      <w:divBdr>
        <w:top w:val="none" w:sz="0" w:space="0" w:color="auto"/>
        <w:left w:val="none" w:sz="0" w:space="0" w:color="auto"/>
        <w:bottom w:val="none" w:sz="0" w:space="0" w:color="auto"/>
        <w:right w:val="none" w:sz="0" w:space="0" w:color="auto"/>
      </w:divBdr>
    </w:div>
    <w:div w:id="867454860">
      <w:bodyDiv w:val="1"/>
      <w:marLeft w:val="0"/>
      <w:marRight w:val="0"/>
      <w:marTop w:val="0"/>
      <w:marBottom w:val="0"/>
      <w:divBdr>
        <w:top w:val="none" w:sz="0" w:space="0" w:color="auto"/>
        <w:left w:val="none" w:sz="0" w:space="0" w:color="auto"/>
        <w:bottom w:val="none" w:sz="0" w:space="0" w:color="auto"/>
        <w:right w:val="none" w:sz="0" w:space="0" w:color="auto"/>
      </w:divBdr>
    </w:div>
    <w:div w:id="923757446">
      <w:bodyDiv w:val="1"/>
      <w:marLeft w:val="0"/>
      <w:marRight w:val="0"/>
      <w:marTop w:val="0"/>
      <w:marBottom w:val="0"/>
      <w:divBdr>
        <w:top w:val="none" w:sz="0" w:space="0" w:color="auto"/>
        <w:left w:val="none" w:sz="0" w:space="0" w:color="auto"/>
        <w:bottom w:val="none" w:sz="0" w:space="0" w:color="auto"/>
        <w:right w:val="none" w:sz="0" w:space="0" w:color="auto"/>
      </w:divBdr>
    </w:div>
    <w:div w:id="1009329233">
      <w:bodyDiv w:val="1"/>
      <w:marLeft w:val="0"/>
      <w:marRight w:val="0"/>
      <w:marTop w:val="0"/>
      <w:marBottom w:val="0"/>
      <w:divBdr>
        <w:top w:val="none" w:sz="0" w:space="0" w:color="auto"/>
        <w:left w:val="none" w:sz="0" w:space="0" w:color="auto"/>
        <w:bottom w:val="none" w:sz="0" w:space="0" w:color="auto"/>
        <w:right w:val="none" w:sz="0" w:space="0" w:color="auto"/>
      </w:divBdr>
    </w:div>
    <w:div w:id="1159149578">
      <w:bodyDiv w:val="1"/>
      <w:marLeft w:val="0"/>
      <w:marRight w:val="0"/>
      <w:marTop w:val="0"/>
      <w:marBottom w:val="0"/>
      <w:divBdr>
        <w:top w:val="none" w:sz="0" w:space="0" w:color="auto"/>
        <w:left w:val="none" w:sz="0" w:space="0" w:color="auto"/>
        <w:bottom w:val="none" w:sz="0" w:space="0" w:color="auto"/>
        <w:right w:val="none" w:sz="0" w:space="0" w:color="auto"/>
      </w:divBdr>
    </w:div>
    <w:div w:id="1166703853">
      <w:bodyDiv w:val="1"/>
      <w:marLeft w:val="0"/>
      <w:marRight w:val="0"/>
      <w:marTop w:val="0"/>
      <w:marBottom w:val="0"/>
      <w:divBdr>
        <w:top w:val="none" w:sz="0" w:space="0" w:color="auto"/>
        <w:left w:val="none" w:sz="0" w:space="0" w:color="auto"/>
        <w:bottom w:val="none" w:sz="0" w:space="0" w:color="auto"/>
        <w:right w:val="none" w:sz="0" w:space="0" w:color="auto"/>
      </w:divBdr>
    </w:div>
    <w:div w:id="1310328377">
      <w:bodyDiv w:val="1"/>
      <w:marLeft w:val="0"/>
      <w:marRight w:val="0"/>
      <w:marTop w:val="0"/>
      <w:marBottom w:val="0"/>
      <w:divBdr>
        <w:top w:val="none" w:sz="0" w:space="0" w:color="auto"/>
        <w:left w:val="none" w:sz="0" w:space="0" w:color="auto"/>
        <w:bottom w:val="none" w:sz="0" w:space="0" w:color="auto"/>
        <w:right w:val="none" w:sz="0" w:space="0" w:color="auto"/>
      </w:divBdr>
    </w:div>
    <w:div w:id="1384209093">
      <w:bodyDiv w:val="1"/>
      <w:marLeft w:val="0"/>
      <w:marRight w:val="0"/>
      <w:marTop w:val="0"/>
      <w:marBottom w:val="0"/>
      <w:divBdr>
        <w:top w:val="none" w:sz="0" w:space="0" w:color="auto"/>
        <w:left w:val="none" w:sz="0" w:space="0" w:color="auto"/>
        <w:bottom w:val="none" w:sz="0" w:space="0" w:color="auto"/>
        <w:right w:val="none" w:sz="0" w:space="0" w:color="auto"/>
      </w:divBdr>
      <w:divsChild>
        <w:div w:id="303318036">
          <w:marLeft w:val="0"/>
          <w:marRight w:val="0"/>
          <w:marTop w:val="0"/>
          <w:marBottom w:val="0"/>
          <w:divBdr>
            <w:top w:val="none" w:sz="0" w:space="0" w:color="auto"/>
            <w:left w:val="none" w:sz="0" w:space="0" w:color="auto"/>
            <w:bottom w:val="none" w:sz="0" w:space="0" w:color="auto"/>
            <w:right w:val="none" w:sz="0" w:space="0" w:color="auto"/>
          </w:divBdr>
          <w:divsChild>
            <w:div w:id="447167446">
              <w:marLeft w:val="0"/>
              <w:marRight w:val="0"/>
              <w:marTop w:val="0"/>
              <w:marBottom w:val="0"/>
              <w:divBdr>
                <w:top w:val="none" w:sz="0" w:space="0" w:color="auto"/>
                <w:left w:val="none" w:sz="0" w:space="0" w:color="auto"/>
                <w:bottom w:val="none" w:sz="0" w:space="0" w:color="auto"/>
                <w:right w:val="none" w:sz="0" w:space="0" w:color="auto"/>
              </w:divBdr>
              <w:divsChild>
                <w:div w:id="100408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5376">
      <w:bodyDiv w:val="1"/>
      <w:marLeft w:val="0"/>
      <w:marRight w:val="0"/>
      <w:marTop w:val="0"/>
      <w:marBottom w:val="0"/>
      <w:divBdr>
        <w:top w:val="none" w:sz="0" w:space="0" w:color="auto"/>
        <w:left w:val="none" w:sz="0" w:space="0" w:color="auto"/>
        <w:bottom w:val="none" w:sz="0" w:space="0" w:color="auto"/>
        <w:right w:val="none" w:sz="0" w:space="0" w:color="auto"/>
      </w:divBdr>
    </w:div>
    <w:div w:id="1454204531">
      <w:bodyDiv w:val="1"/>
      <w:marLeft w:val="0"/>
      <w:marRight w:val="0"/>
      <w:marTop w:val="0"/>
      <w:marBottom w:val="0"/>
      <w:divBdr>
        <w:top w:val="none" w:sz="0" w:space="0" w:color="auto"/>
        <w:left w:val="none" w:sz="0" w:space="0" w:color="auto"/>
        <w:bottom w:val="none" w:sz="0" w:space="0" w:color="auto"/>
        <w:right w:val="none" w:sz="0" w:space="0" w:color="auto"/>
      </w:divBdr>
    </w:div>
    <w:div w:id="1526750823">
      <w:bodyDiv w:val="1"/>
      <w:marLeft w:val="0"/>
      <w:marRight w:val="0"/>
      <w:marTop w:val="0"/>
      <w:marBottom w:val="0"/>
      <w:divBdr>
        <w:top w:val="none" w:sz="0" w:space="0" w:color="auto"/>
        <w:left w:val="none" w:sz="0" w:space="0" w:color="auto"/>
        <w:bottom w:val="none" w:sz="0" w:space="0" w:color="auto"/>
        <w:right w:val="none" w:sz="0" w:space="0" w:color="auto"/>
      </w:divBdr>
    </w:div>
    <w:div w:id="1625308554">
      <w:bodyDiv w:val="1"/>
      <w:marLeft w:val="0"/>
      <w:marRight w:val="0"/>
      <w:marTop w:val="0"/>
      <w:marBottom w:val="0"/>
      <w:divBdr>
        <w:top w:val="none" w:sz="0" w:space="0" w:color="auto"/>
        <w:left w:val="none" w:sz="0" w:space="0" w:color="auto"/>
        <w:bottom w:val="none" w:sz="0" w:space="0" w:color="auto"/>
        <w:right w:val="none" w:sz="0" w:space="0" w:color="auto"/>
      </w:divBdr>
    </w:div>
    <w:div w:id="1652757758">
      <w:bodyDiv w:val="1"/>
      <w:marLeft w:val="0"/>
      <w:marRight w:val="0"/>
      <w:marTop w:val="0"/>
      <w:marBottom w:val="0"/>
      <w:divBdr>
        <w:top w:val="none" w:sz="0" w:space="0" w:color="auto"/>
        <w:left w:val="none" w:sz="0" w:space="0" w:color="auto"/>
        <w:bottom w:val="none" w:sz="0" w:space="0" w:color="auto"/>
        <w:right w:val="none" w:sz="0" w:space="0" w:color="auto"/>
      </w:divBdr>
    </w:div>
    <w:div w:id="1684436240">
      <w:bodyDiv w:val="1"/>
      <w:marLeft w:val="0"/>
      <w:marRight w:val="0"/>
      <w:marTop w:val="0"/>
      <w:marBottom w:val="0"/>
      <w:divBdr>
        <w:top w:val="none" w:sz="0" w:space="0" w:color="auto"/>
        <w:left w:val="none" w:sz="0" w:space="0" w:color="auto"/>
        <w:bottom w:val="none" w:sz="0" w:space="0" w:color="auto"/>
        <w:right w:val="none" w:sz="0" w:space="0" w:color="auto"/>
      </w:divBdr>
    </w:div>
    <w:div w:id="1852984106">
      <w:bodyDiv w:val="1"/>
      <w:marLeft w:val="0"/>
      <w:marRight w:val="0"/>
      <w:marTop w:val="0"/>
      <w:marBottom w:val="0"/>
      <w:divBdr>
        <w:top w:val="none" w:sz="0" w:space="0" w:color="auto"/>
        <w:left w:val="none" w:sz="0" w:space="0" w:color="auto"/>
        <w:bottom w:val="none" w:sz="0" w:space="0" w:color="auto"/>
        <w:right w:val="none" w:sz="0" w:space="0" w:color="auto"/>
      </w:divBdr>
    </w:div>
    <w:div w:id="2014412785">
      <w:bodyDiv w:val="1"/>
      <w:marLeft w:val="0"/>
      <w:marRight w:val="0"/>
      <w:marTop w:val="0"/>
      <w:marBottom w:val="0"/>
      <w:divBdr>
        <w:top w:val="none" w:sz="0" w:space="0" w:color="auto"/>
        <w:left w:val="none" w:sz="0" w:space="0" w:color="auto"/>
        <w:bottom w:val="none" w:sz="0" w:space="0" w:color="auto"/>
        <w:right w:val="none" w:sz="0" w:space="0" w:color="auto"/>
      </w:divBdr>
    </w:div>
    <w:div w:id="2053533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gr-ev.de/kinder-schreibmoebel" TargetMode="External"/><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6826</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Hildebrandt</dc:creator>
  <cp:keywords/>
  <dc:description/>
  <cp:lastModifiedBy>Naciye Schmidt</cp:lastModifiedBy>
  <cp:revision>3</cp:revision>
  <dcterms:created xsi:type="dcterms:W3CDTF">2021-07-20T10:26:00Z</dcterms:created>
  <dcterms:modified xsi:type="dcterms:W3CDTF">2021-07-21T13:59:00Z</dcterms:modified>
</cp:coreProperties>
</file>