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E51" w:rsidRPr="00F800E0" w:rsidRDefault="00D5581F" w:rsidP="00E95E51">
      <w:pPr>
        <w:jc w:val="center"/>
        <w:rPr>
          <w:rFonts w:cstheme="minorHAnsi"/>
          <w:b/>
          <w:color w:val="000000" w:themeColor="text1"/>
        </w:rPr>
      </w:pPr>
      <w:bookmarkStart w:id="0" w:name="_GoBack"/>
      <w:bookmarkEnd w:id="0"/>
      <w:r>
        <w:rPr>
          <w:rFonts w:cstheme="minorHAnsi"/>
          <w:b/>
          <w:color w:val="000000" w:themeColor="text1"/>
        </w:rPr>
        <w:t xml:space="preserve">5 </w:t>
      </w:r>
      <w:r w:rsidR="00E95E51" w:rsidRPr="00F800E0">
        <w:rPr>
          <w:rFonts w:cstheme="minorHAnsi"/>
          <w:b/>
          <w:color w:val="000000" w:themeColor="text1"/>
        </w:rPr>
        <w:t>Rückenübungen</w:t>
      </w:r>
      <w:r w:rsidR="0096540D">
        <w:rPr>
          <w:rFonts w:cstheme="minorHAnsi"/>
          <w:b/>
          <w:color w:val="000000" w:themeColor="text1"/>
        </w:rPr>
        <w:t xml:space="preserve"> für Zuhause: So bleiben Sie fit!</w:t>
      </w:r>
    </w:p>
    <w:p w:rsidR="005D31EE" w:rsidRPr="00F800E0" w:rsidRDefault="005D31EE" w:rsidP="00E95E51">
      <w:pPr>
        <w:jc w:val="center"/>
        <w:rPr>
          <w:rFonts w:cstheme="minorHAnsi"/>
          <w:b/>
          <w:color w:val="000000" w:themeColor="text1"/>
        </w:rPr>
      </w:pPr>
    </w:p>
    <w:p w:rsidR="005D31EE" w:rsidRDefault="00121786" w:rsidP="0057213E">
      <w:pPr>
        <w:jc w:val="both"/>
        <w:rPr>
          <w:rFonts w:cstheme="minorHAnsi"/>
          <w:color w:val="000000" w:themeColor="text1"/>
        </w:rPr>
      </w:pPr>
      <w:r>
        <w:rPr>
          <w:rFonts w:cstheme="minorHAnsi"/>
          <w:color w:val="000000" w:themeColor="text1"/>
        </w:rPr>
        <w:t xml:space="preserve">Häufiges </w:t>
      </w:r>
      <w:r w:rsidR="005D31EE" w:rsidRPr="00F800E0">
        <w:rPr>
          <w:rFonts w:cstheme="minorHAnsi"/>
          <w:color w:val="000000" w:themeColor="text1"/>
        </w:rPr>
        <w:t>Sitzen</w:t>
      </w:r>
      <w:r w:rsidR="00030207" w:rsidRPr="00F800E0">
        <w:rPr>
          <w:rFonts w:cstheme="minorHAnsi"/>
          <w:color w:val="000000" w:themeColor="text1"/>
        </w:rPr>
        <w:t xml:space="preserve"> und wenig Möglichkeiten zur Bewegung sind</w:t>
      </w:r>
      <w:r w:rsidR="005D31EE" w:rsidRPr="00F800E0">
        <w:rPr>
          <w:rFonts w:cstheme="minorHAnsi"/>
          <w:color w:val="000000" w:themeColor="text1"/>
        </w:rPr>
        <w:t xml:space="preserve"> in Zeiten von Home-Office </w:t>
      </w:r>
      <w:r w:rsidR="00030207" w:rsidRPr="00F800E0">
        <w:rPr>
          <w:rFonts w:cstheme="minorHAnsi"/>
          <w:color w:val="000000" w:themeColor="text1"/>
        </w:rPr>
        <w:t xml:space="preserve">und </w:t>
      </w:r>
      <w:r w:rsidR="00F7568C">
        <w:rPr>
          <w:rFonts w:cstheme="minorHAnsi"/>
          <w:color w:val="000000" w:themeColor="text1"/>
        </w:rPr>
        <w:t>Co.</w:t>
      </w:r>
      <w:r w:rsidR="00030207" w:rsidRPr="00F800E0">
        <w:rPr>
          <w:rFonts w:cstheme="minorHAnsi"/>
          <w:color w:val="000000" w:themeColor="text1"/>
        </w:rPr>
        <w:t xml:space="preserve"> </w:t>
      </w:r>
      <w:r w:rsidR="005D31EE" w:rsidRPr="00F800E0">
        <w:rPr>
          <w:rFonts w:cstheme="minorHAnsi"/>
          <w:color w:val="000000" w:themeColor="text1"/>
        </w:rPr>
        <w:t>eine echte Herausforderung für den Rücken</w:t>
      </w:r>
      <w:r w:rsidR="00030207" w:rsidRPr="00F800E0">
        <w:rPr>
          <w:rFonts w:cstheme="minorHAnsi"/>
          <w:color w:val="000000" w:themeColor="text1"/>
        </w:rPr>
        <w:t xml:space="preserve">. </w:t>
      </w:r>
      <w:r w:rsidR="00613600" w:rsidRPr="00F800E0">
        <w:rPr>
          <w:rFonts w:cstheme="minorHAnsi"/>
          <w:color w:val="000000" w:themeColor="text1"/>
        </w:rPr>
        <w:t>In der Folge</w:t>
      </w:r>
      <w:r w:rsidR="005D31EE" w:rsidRPr="00F800E0">
        <w:rPr>
          <w:rFonts w:cstheme="minorHAnsi"/>
          <w:color w:val="000000" w:themeColor="text1"/>
        </w:rPr>
        <w:t xml:space="preserve"> kann</w:t>
      </w:r>
      <w:r w:rsidR="00613600" w:rsidRPr="00F800E0">
        <w:rPr>
          <w:rFonts w:cstheme="minorHAnsi"/>
          <w:color w:val="000000" w:themeColor="text1"/>
        </w:rPr>
        <w:t xml:space="preserve"> es</w:t>
      </w:r>
      <w:r w:rsidR="005D31EE" w:rsidRPr="00F800E0">
        <w:rPr>
          <w:rFonts w:cstheme="minorHAnsi"/>
          <w:color w:val="000000" w:themeColor="text1"/>
        </w:rPr>
        <w:t xml:space="preserve"> zu schmerzhaften Rückenbeschwerden wie Verspannungen </w:t>
      </w:r>
      <w:r w:rsidR="00613600" w:rsidRPr="00F800E0">
        <w:rPr>
          <w:rFonts w:cstheme="minorHAnsi"/>
          <w:color w:val="000000" w:themeColor="text1"/>
        </w:rPr>
        <w:t>kommen</w:t>
      </w:r>
      <w:r w:rsidR="005D31EE" w:rsidRPr="00F800E0">
        <w:rPr>
          <w:rFonts w:cstheme="minorHAnsi"/>
          <w:color w:val="000000" w:themeColor="text1"/>
        </w:rPr>
        <w:t xml:space="preserve">. </w:t>
      </w:r>
      <w:r w:rsidR="008803D7">
        <w:rPr>
          <w:rFonts w:cstheme="minorHAnsi"/>
          <w:color w:val="000000" w:themeColor="text1"/>
        </w:rPr>
        <w:t>S</w:t>
      </w:r>
      <w:r w:rsidR="00861E88">
        <w:rPr>
          <w:rFonts w:cstheme="minorHAnsi"/>
          <w:color w:val="000000" w:themeColor="text1"/>
        </w:rPr>
        <w:t>innvolle</w:t>
      </w:r>
      <w:r w:rsidR="005D31EE" w:rsidRPr="00F800E0">
        <w:rPr>
          <w:rFonts w:cstheme="minorHAnsi"/>
          <w:color w:val="000000" w:themeColor="text1"/>
        </w:rPr>
        <w:t xml:space="preserve"> Gegenmittel </w:t>
      </w:r>
      <w:r w:rsidR="008803D7">
        <w:rPr>
          <w:rFonts w:cstheme="minorHAnsi"/>
          <w:color w:val="000000" w:themeColor="text1"/>
        </w:rPr>
        <w:t xml:space="preserve">sind </w:t>
      </w:r>
      <w:r w:rsidR="008B0D5E" w:rsidRPr="00F800E0">
        <w:rPr>
          <w:rFonts w:cstheme="minorHAnsi"/>
          <w:color w:val="000000" w:themeColor="text1"/>
        </w:rPr>
        <w:t>die Kräft</w:t>
      </w:r>
      <w:r w:rsidR="00FB3B9A" w:rsidRPr="00F800E0">
        <w:rPr>
          <w:rFonts w:cstheme="minorHAnsi"/>
          <w:color w:val="000000" w:themeColor="text1"/>
        </w:rPr>
        <w:t>i</w:t>
      </w:r>
      <w:r w:rsidR="008B0D5E" w:rsidRPr="00F800E0">
        <w:rPr>
          <w:rFonts w:cstheme="minorHAnsi"/>
          <w:color w:val="000000" w:themeColor="text1"/>
        </w:rPr>
        <w:t>gung der Muskulatur sowie Dehn</w:t>
      </w:r>
      <w:r w:rsidR="00404B4D" w:rsidRPr="00F800E0">
        <w:rPr>
          <w:rFonts w:cstheme="minorHAnsi"/>
          <w:color w:val="000000" w:themeColor="text1"/>
        </w:rPr>
        <w:t>- und Mobilisations</w:t>
      </w:r>
      <w:r w:rsidR="008B0D5E" w:rsidRPr="00F800E0">
        <w:rPr>
          <w:rFonts w:cstheme="minorHAnsi"/>
          <w:color w:val="000000" w:themeColor="text1"/>
        </w:rPr>
        <w:t>übungen. Die Aktion Gesunder Rücken</w:t>
      </w:r>
      <w:r w:rsidR="008674B6">
        <w:rPr>
          <w:rFonts w:cstheme="minorHAnsi"/>
          <w:color w:val="000000" w:themeColor="text1"/>
        </w:rPr>
        <w:t xml:space="preserve"> (AGR)</w:t>
      </w:r>
      <w:r w:rsidR="008B0D5E" w:rsidRPr="00F800E0">
        <w:rPr>
          <w:rFonts w:cstheme="minorHAnsi"/>
          <w:color w:val="000000" w:themeColor="text1"/>
        </w:rPr>
        <w:t xml:space="preserve"> e. V. </w:t>
      </w:r>
      <w:r w:rsidR="00F43054">
        <w:rPr>
          <w:rFonts w:cstheme="minorHAnsi"/>
          <w:color w:val="000000" w:themeColor="text1"/>
        </w:rPr>
        <w:t>zeigt die besten</w:t>
      </w:r>
      <w:r w:rsidR="00F43054" w:rsidRPr="00F800E0">
        <w:rPr>
          <w:rFonts w:cstheme="minorHAnsi"/>
          <w:color w:val="000000" w:themeColor="text1"/>
        </w:rPr>
        <w:t xml:space="preserve"> </w:t>
      </w:r>
      <w:r w:rsidR="00030207" w:rsidRPr="00F800E0">
        <w:rPr>
          <w:rFonts w:cstheme="minorHAnsi"/>
          <w:color w:val="000000" w:themeColor="text1"/>
        </w:rPr>
        <w:t>Ü</w:t>
      </w:r>
      <w:r w:rsidR="008B0D5E" w:rsidRPr="00F800E0">
        <w:rPr>
          <w:rFonts w:cstheme="minorHAnsi"/>
          <w:color w:val="000000" w:themeColor="text1"/>
        </w:rPr>
        <w:t>bungen</w:t>
      </w:r>
      <w:r w:rsidR="00613600" w:rsidRPr="00F800E0">
        <w:rPr>
          <w:rFonts w:cstheme="minorHAnsi"/>
          <w:color w:val="000000" w:themeColor="text1"/>
        </w:rPr>
        <w:t xml:space="preserve">, </w:t>
      </w:r>
      <w:r w:rsidR="00F43054">
        <w:rPr>
          <w:rFonts w:cstheme="minorHAnsi"/>
          <w:color w:val="000000" w:themeColor="text1"/>
        </w:rPr>
        <w:t>um</w:t>
      </w:r>
      <w:r w:rsidR="00F43054" w:rsidRPr="00F800E0">
        <w:rPr>
          <w:rFonts w:cstheme="minorHAnsi"/>
          <w:color w:val="000000" w:themeColor="text1"/>
        </w:rPr>
        <w:t xml:space="preserve"> </w:t>
      </w:r>
      <w:r w:rsidR="00DD3BC9">
        <w:rPr>
          <w:rFonts w:cstheme="minorHAnsi"/>
          <w:color w:val="000000" w:themeColor="text1"/>
        </w:rPr>
        <w:t>Beschwerden vor</w:t>
      </w:r>
      <w:r w:rsidR="00A91DD1">
        <w:rPr>
          <w:rFonts w:cstheme="minorHAnsi"/>
          <w:color w:val="000000" w:themeColor="text1"/>
        </w:rPr>
        <w:t>zu</w:t>
      </w:r>
      <w:r w:rsidR="00DD3BC9">
        <w:rPr>
          <w:rFonts w:cstheme="minorHAnsi"/>
          <w:color w:val="000000" w:themeColor="text1"/>
        </w:rPr>
        <w:t>beugen</w:t>
      </w:r>
      <w:r w:rsidR="00A91DD1">
        <w:rPr>
          <w:rFonts w:cstheme="minorHAnsi"/>
          <w:color w:val="000000" w:themeColor="text1"/>
        </w:rPr>
        <w:t>.</w:t>
      </w:r>
    </w:p>
    <w:p w:rsidR="00D5581F" w:rsidRDefault="00D5581F" w:rsidP="0057213E">
      <w:pPr>
        <w:jc w:val="both"/>
        <w:rPr>
          <w:rFonts w:cstheme="minorHAnsi"/>
          <w:color w:val="000000" w:themeColor="text1"/>
        </w:rPr>
      </w:pPr>
    </w:p>
    <w:p w:rsidR="00D5581F" w:rsidRDefault="00D5581F" w:rsidP="0057213E">
      <w:pPr>
        <w:jc w:val="both"/>
        <w:rPr>
          <w:rFonts w:cstheme="minorHAnsi"/>
          <w:color w:val="000000" w:themeColor="text1"/>
        </w:rPr>
      </w:pPr>
    </w:p>
    <w:tbl>
      <w:tblPr>
        <w:tblW w:w="9205" w:type="dxa"/>
        <w:tblCellMar>
          <w:left w:w="70" w:type="dxa"/>
          <w:right w:w="70" w:type="dxa"/>
        </w:tblCellMar>
        <w:tblLook w:val="0000" w:firstRow="0" w:lastRow="0" w:firstColumn="0" w:lastColumn="0" w:noHBand="0" w:noVBand="0"/>
      </w:tblPr>
      <w:tblGrid>
        <w:gridCol w:w="5135"/>
        <w:gridCol w:w="4070"/>
      </w:tblGrid>
      <w:tr w:rsidR="004728A7" w:rsidTr="00FE5DA9">
        <w:trPr>
          <w:trHeight w:val="292"/>
        </w:trPr>
        <w:tc>
          <w:tcPr>
            <w:tcW w:w="9205" w:type="dxa"/>
            <w:gridSpan w:val="2"/>
          </w:tcPr>
          <w:p w:rsidR="004728A7" w:rsidRDefault="000F0041" w:rsidP="00CD4C23">
            <w:pPr>
              <w:pStyle w:val="Listenabsatz"/>
              <w:numPr>
                <w:ilvl w:val="0"/>
                <w:numId w:val="6"/>
              </w:numPr>
              <w:rPr>
                <w:rFonts w:cstheme="minorHAnsi"/>
                <w:b/>
                <w:color w:val="000000" w:themeColor="text1"/>
              </w:rPr>
            </w:pPr>
            <w:r>
              <w:rPr>
                <w:rFonts w:cstheme="minorHAnsi"/>
                <w:b/>
                <w:color w:val="000000" w:themeColor="text1"/>
              </w:rPr>
              <w:t>Stärk</w:t>
            </w:r>
            <w:r w:rsidR="00F43054">
              <w:rPr>
                <w:rFonts w:cstheme="minorHAnsi"/>
                <w:b/>
                <w:color w:val="000000" w:themeColor="text1"/>
              </w:rPr>
              <w:t>ung</w:t>
            </w:r>
            <w:r>
              <w:rPr>
                <w:rFonts w:cstheme="minorHAnsi"/>
                <w:b/>
                <w:color w:val="000000" w:themeColor="text1"/>
              </w:rPr>
              <w:t xml:space="preserve"> </w:t>
            </w:r>
            <w:r w:rsidR="00F43054">
              <w:rPr>
                <w:rFonts w:cstheme="minorHAnsi"/>
                <w:b/>
                <w:color w:val="000000" w:themeColor="text1"/>
              </w:rPr>
              <w:t xml:space="preserve">des </w:t>
            </w:r>
            <w:r>
              <w:rPr>
                <w:rFonts w:cstheme="minorHAnsi"/>
                <w:b/>
                <w:color w:val="000000" w:themeColor="text1"/>
              </w:rPr>
              <w:t>ganzen Körper</w:t>
            </w:r>
            <w:r w:rsidR="00F43054">
              <w:rPr>
                <w:rFonts w:cstheme="minorHAnsi"/>
                <w:b/>
                <w:color w:val="000000" w:themeColor="text1"/>
              </w:rPr>
              <w:t>s</w:t>
            </w:r>
            <w:r>
              <w:rPr>
                <w:rFonts w:cstheme="minorHAnsi"/>
                <w:b/>
                <w:color w:val="000000" w:themeColor="text1"/>
              </w:rPr>
              <w:t xml:space="preserve">: </w:t>
            </w:r>
            <w:r w:rsidR="004728A7" w:rsidRPr="00F800E0">
              <w:rPr>
                <w:rFonts w:cstheme="minorHAnsi"/>
                <w:b/>
                <w:color w:val="000000" w:themeColor="text1"/>
              </w:rPr>
              <w:t>Unterarmstütz</w:t>
            </w:r>
          </w:p>
          <w:p w:rsidR="00FE5DA9" w:rsidRPr="00DD3BC9" w:rsidRDefault="00FE5DA9" w:rsidP="00FE5DA9">
            <w:pPr>
              <w:pStyle w:val="Listenabsatz"/>
              <w:ind w:left="1080"/>
              <w:jc w:val="both"/>
              <w:rPr>
                <w:rFonts w:cstheme="minorHAnsi"/>
                <w:b/>
                <w:color w:val="000000" w:themeColor="text1"/>
              </w:rPr>
            </w:pPr>
          </w:p>
        </w:tc>
      </w:tr>
      <w:tr w:rsidR="004728A7" w:rsidTr="00FE5DA9">
        <w:trPr>
          <w:trHeight w:val="219"/>
        </w:trPr>
        <w:tc>
          <w:tcPr>
            <w:tcW w:w="4429" w:type="dxa"/>
          </w:tcPr>
          <w:p w:rsidR="004728A7" w:rsidRDefault="004728A7" w:rsidP="004728A7">
            <w:pPr>
              <w:ind w:left="-5"/>
              <w:jc w:val="both"/>
              <w:rPr>
                <w:rFonts w:cstheme="minorHAnsi"/>
                <w:color w:val="000000" w:themeColor="text1"/>
              </w:rPr>
            </w:pPr>
            <w:r w:rsidRPr="004728A7">
              <w:rPr>
                <w:rFonts w:cstheme="minorHAnsi"/>
                <w:noProof/>
                <w:color w:val="000000" w:themeColor="text1"/>
                <w:lang w:eastAsia="de-DE"/>
              </w:rPr>
              <w:drawing>
                <wp:inline distT="0" distB="0" distL="0" distR="0" wp14:anchorId="3B37DBAB" wp14:editId="107F0ED5">
                  <wp:extent cx="3171463" cy="2024755"/>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3191362" cy="2037459"/>
                          </a:xfrm>
                          <a:prstGeom prst="rect">
                            <a:avLst/>
                          </a:prstGeom>
                        </pic:spPr>
                      </pic:pic>
                    </a:graphicData>
                  </a:graphic>
                </wp:inline>
              </w:drawing>
            </w:r>
          </w:p>
        </w:tc>
        <w:tc>
          <w:tcPr>
            <w:tcW w:w="4776" w:type="dxa"/>
          </w:tcPr>
          <w:p w:rsidR="002941D4" w:rsidRDefault="002941D4" w:rsidP="002941D4">
            <w:pPr>
              <w:jc w:val="both"/>
              <w:rPr>
                <w:rFonts w:cstheme="minorHAnsi"/>
                <w:color w:val="000000" w:themeColor="text1"/>
              </w:rPr>
            </w:pPr>
            <w:r>
              <w:rPr>
                <w:rFonts w:cstheme="minorHAnsi"/>
                <w:color w:val="000000" w:themeColor="text1"/>
              </w:rPr>
              <w:t>Eine e</w:t>
            </w:r>
            <w:r w:rsidR="00FE1A2F">
              <w:rPr>
                <w:rFonts w:cstheme="minorHAnsi"/>
                <w:color w:val="000000" w:themeColor="text1"/>
              </w:rPr>
              <w:t xml:space="preserve">ffektive </w:t>
            </w:r>
            <w:r w:rsidR="004728A7" w:rsidRPr="008A2273">
              <w:rPr>
                <w:rFonts w:cstheme="minorHAnsi"/>
                <w:color w:val="000000" w:themeColor="text1"/>
              </w:rPr>
              <w:t>Ganzkörperübung</w:t>
            </w:r>
            <w:r>
              <w:rPr>
                <w:rFonts w:cstheme="minorHAnsi"/>
                <w:color w:val="000000" w:themeColor="text1"/>
              </w:rPr>
              <w:t xml:space="preserve"> ist der Unterarmstütz. </w:t>
            </w:r>
            <w:r w:rsidRPr="002941D4">
              <w:rPr>
                <w:rFonts w:cstheme="minorHAnsi"/>
                <w:color w:val="000000" w:themeColor="text1"/>
              </w:rPr>
              <w:t xml:space="preserve">Legen Sie sich </w:t>
            </w:r>
            <w:r>
              <w:rPr>
                <w:rFonts w:cstheme="minorHAnsi"/>
                <w:color w:val="000000" w:themeColor="text1"/>
              </w:rPr>
              <w:t xml:space="preserve">dafür </w:t>
            </w:r>
            <w:r w:rsidRPr="002941D4">
              <w:rPr>
                <w:rFonts w:cstheme="minorHAnsi"/>
                <w:color w:val="000000" w:themeColor="text1"/>
              </w:rPr>
              <w:t xml:space="preserve">flach auf den Bauch und stellen Sie die Füße </w:t>
            </w:r>
            <w:r>
              <w:rPr>
                <w:rFonts w:cstheme="minorHAnsi"/>
                <w:color w:val="000000" w:themeColor="text1"/>
              </w:rPr>
              <w:t>h</w:t>
            </w:r>
            <w:r w:rsidRPr="002941D4">
              <w:rPr>
                <w:rFonts w:cstheme="minorHAnsi"/>
                <w:color w:val="000000" w:themeColor="text1"/>
              </w:rPr>
              <w:t xml:space="preserve">üftbreit auseinander. Gehen Sie </w:t>
            </w:r>
            <w:r>
              <w:rPr>
                <w:rFonts w:cstheme="minorHAnsi"/>
                <w:color w:val="000000" w:themeColor="text1"/>
              </w:rPr>
              <w:t>dann</w:t>
            </w:r>
            <w:r w:rsidRPr="002941D4">
              <w:rPr>
                <w:rFonts w:cstheme="minorHAnsi"/>
                <w:color w:val="000000" w:themeColor="text1"/>
              </w:rPr>
              <w:t xml:space="preserve"> auf die Zehenspitzen und stützen </w:t>
            </w:r>
            <w:r w:rsidR="00583989">
              <w:rPr>
                <w:rFonts w:cstheme="minorHAnsi"/>
                <w:color w:val="000000" w:themeColor="text1"/>
              </w:rPr>
              <w:t>Sie s</w:t>
            </w:r>
            <w:r w:rsidRPr="002941D4">
              <w:rPr>
                <w:rFonts w:cstheme="minorHAnsi"/>
                <w:color w:val="000000" w:themeColor="text1"/>
              </w:rPr>
              <w:t>ich auf Ihre Unterarme</w:t>
            </w:r>
            <w:r>
              <w:rPr>
                <w:rFonts w:cstheme="minorHAnsi"/>
                <w:color w:val="000000" w:themeColor="text1"/>
              </w:rPr>
              <w:t>, die etwa schulterbreit positioniert sind.</w:t>
            </w:r>
          </w:p>
          <w:p w:rsidR="002941D4" w:rsidRPr="002941D4" w:rsidRDefault="002941D4" w:rsidP="002941D4">
            <w:pPr>
              <w:jc w:val="both"/>
              <w:rPr>
                <w:rFonts w:cstheme="minorHAnsi"/>
                <w:color w:val="000000" w:themeColor="text1"/>
              </w:rPr>
            </w:pPr>
            <w:r>
              <w:rPr>
                <w:rFonts w:cstheme="minorHAnsi"/>
                <w:color w:val="000000" w:themeColor="text1"/>
              </w:rPr>
              <w:t xml:space="preserve">Wichtig: </w:t>
            </w:r>
            <w:r w:rsidRPr="002941D4">
              <w:rPr>
                <w:rFonts w:cstheme="minorHAnsi"/>
                <w:color w:val="000000" w:themeColor="text1"/>
              </w:rPr>
              <w:t>Rücken</w:t>
            </w:r>
            <w:r>
              <w:rPr>
                <w:rFonts w:cstheme="minorHAnsi"/>
                <w:color w:val="000000" w:themeColor="text1"/>
              </w:rPr>
              <w:t>, Gesäß, Obersch</w:t>
            </w:r>
            <w:r w:rsidR="00C22D80">
              <w:rPr>
                <w:rFonts w:cstheme="minorHAnsi"/>
                <w:color w:val="000000" w:themeColor="text1"/>
              </w:rPr>
              <w:t>e</w:t>
            </w:r>
            <w:r>
              <w:rPr>
                <w:rFonts w:cstheme="minorHAnsi"/>
                <w:color w:val="000000" w:themeColor="text1"/>
              </w:rPr>
              <w:t xml:space="preserve">nkel und </w:t>
            </w:r>
            <w:r w:rsidRPr="002941D4">
              <w:rPr>
                <w:rFonts w:cstheme="minorHAnsi"/>
                <w:color w:val="000000" w:themeColor="text1"/>
              </w:rPr>
              <w:t>Nacken</w:t>
            </w:r>
            <w:r>
              <w:rPr>
                <w:rFonts w:cstheme="minorHAnsi"/>
                <w:color w:val="000000" w:themeColor="text1"/>
              </w:rPr>
              <w:t xml:space="preserve"> sollten eine Linie bilden.</w:t>
            </w:r>
          </w:p>
          <w:p w:rsidR="00FE1A2F" w:rsidRPr="008A2273" w:rsidRDefault="00FE1A2F" w:rsidP="004728A7">
            <w:pPr>
              <w:jc w:val="both"/>
              <w:rPr>
                <w:rFonts w:cstheme="minorHAnsi"/>
                <w:color w:val="000000" w:themeColor="text1"/>
              </w:rPr>
            </w:pPr>
          </w:p>
          <w:p w:rsidR="004728A7" w:rsidRDefault="004728A7" w:rsidP="004728A7">
            <w:pPr>
              <w:ind w:left="-5"/>
              <w:jc w:val="both"/>
              <w:rPr>
                <w:rFonts w:cstheme="minorHAnsi"/>
                <w:color w:val="000000" w:themeColor="text1"/>
              </w:rPr>
            </w:pPr>
          </w:p>
        </w:tc>
      </w:tr>
    </w:tbl>
    <w:p w:rsidR="00D5581F" w:rsidRDefault="00D5581F" w:rsidP="0057213E">
      <w:pPr>
        <w:jc w:val="both"/>
        <w:rPr>
          <w:rFonts w:cstheme="minorHAnsi"/>
          <w:color w:val="000000" w:themeColor="text1"/>
        </w:rPr>
      </w:pPr>
    </w:p>
    <w:tbl>
      <w:tblPr>
        <w:tblW w:w="9205" w:type="dxa"/>
        <w:tblCellMar>
          <w:left w:w="70" w:type="dxa"/>
          <w:right w:w="70" w:type="dxa"/>
        </w:tblCellMar>
        <w:tblLook w:val="0000" w:firstRow="0" w:lastRow="0" w:firstColumn="0" w:lastColumn="0" w:noHBand="0" w:noVBand="0"/>
      </w:tblPr>
      <w:tblGrid>
        <w:gridCol w:w="5081"/>
        <w:gridCol w:w="4124"/>
      </w:tblGrid>
      <w:tr w:rsidR="004728A7" w:rsidTr="00FE5DA9">
        <w:trPr>
          <w:trHeight w:val="292"/>
        </w:trPr>
        <w:tc>
          <w:tcPr>
            <w:tcW w:w="9205" w:type="dxa"/>
            <w:gridSpan w:val="2"/>
          </w:tcPr>
          <w:p w:rsidR="004728A7" w:rsidRDefault="00F43054" w:rsidP="00CD4C23">
            <w:pPr>
              <w:pStyle w:val="Listenabsatz"/>
              <w:numPr>
                <w:ilvl w:val="0"/>
                <w:numId w:val="6"/>
              </w:numPr>
              <w:rPr>
                <w:rFonts w:cstheme="minorHAnsi"/>
                <w:b/>
                <w:color w:val="000000" w:themeColor="text1"/>
              </w:rPr>
            </w:pPr>
            <w:r>
              <w:rPr>
                <w:rFonts w:cstheme="minorHAnsi"/>
                <w:b/>
                <w:color w:val="000000" w:themeColor="text1"/>
              </w:rPr>
              <w:t>Training des</w:t>
            </w:r>
            <w:r w:rsidR="000F0041" w:rsidRPr="00861E88">
              <w:rPr>
                <w:rFonts w:cstheme="minorHAnsi"/>
                <w:b/>
                <w:color w:val="000000" w:themeColor="text1"/>
              </w:rPr>
              <w:t xml:space="preserve"> unteren Rücken</w:t>
            </w:r>
            <w:r>
              <w:rPr>
                <w:rFonts w:cstheme="minorHAnsi"/>
                <w:b/>
                <w:color w:val="000000" w:themeColor="text1"/>
              </w:rPr>
              <w:t>s</w:t>
            </w:r>
            <w:r w:rsidR="000F0041" w:rsidRPr="00861E88">
              <w:rPr>
                <w:rFonts w:cstheme="minorHAnsi"/>
                <w:b/>
                <w:color w:val="000000" w:themeColor="text1"/>
              </w:rPr>
              <w:t xml:space="preserve">: </w:t>
            </w:r>
            <w:r w:rsidR="004728A7" w:rsidRPr="00861E88">
              <w:rPr>
                <w:rFonts w:cstheme="minorHAnsi"/>
                <w:b/>
                <w:color w:val="000000" w:themeColor="text1"/>
              </w:rPr>
              <w:t>Schulterbrücke</w:t>
            </w:r>
          </w:p>
          <w:p w:rsidR="00FE5DA9" w:rsidRPr="00861E88" w:rsidRDefault="00FE5DA9" w:rsidP="00FE5DA9">
            <w:pPr>
              <w:pStyle w:val="Listenabsatz"/>
              <w:ind w:left="1080"/>
              <w:jc w:val="both"/>
              <w:rPr>
                <w:rFonts w:cstheme="minorHAnsi"/>
                <w:b/>
                <w:color w:val="000000" w:themeColor="text1"/>
              </w:rPr>
            </w:pPr>
          </w:p>
        </w:tc>
      </w:tr>
      <w:tr w:rsidR="004728A7" w:rsidTr="00FE5DA9">
        <w:trPr>
          <w:trHeight w:val="219"/>
        </w:trPr>
        <w:tc>
          <w:tcPr>
            <w:tcW w:w="4429" w:type="dxa"/>
          </w:tcPr>
          <w:p w:rsidR="004728A7" w:rsidRDefault="004728A7" w:rsidP="001534B9">
            <w:pPr>
              <w:ind w:left="-5"/>
              <w:jc w:val="both"/>
              <w:rPr>
                <w:rFonts w:cstheme="minorHAnsi"/>
                <w:color w:val="000000" w:themeColor="text1"/>
              </w:rPr>
            </w:pPr>
            <w:r w:rsidRPr="004728A7">
              <w:rPr>
                <w:rFonts w:cstheme="minorHAnsi"/>
                <w:noProof/>
                <w:color w:val="000000" w:themeColor="text1"/>
                <w:lang w:eastAsia="de-DE"/>
              </w:rPr>
              <w:drawing>
                <wp:inline distT="0" distB="0" distL="0" distR="0" wp14:anchorId="0BBA2697" wp14:editId="46970908">
                  <wp:extent cx="3141332" cy="162645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148341" cy="1630081"/>
                          </a:xfrm>
                          <a:prstGeom prst="rect">
                            <a:avLst/>
                          </a:prstGeom>
                        </pic:spPr>
                      </pic:pic>
                    </a:graphicData>
                  </a:graphic>
                </wp:inline>
              </w:drawing>
            </w:r>
          </w:p>
        </w:tc>
        <w:tc>
          <w:tcPr>
            <w:tcW w:w="4776" w:type="dxa"/>
          </w:tcPr>
          <w:p w:rsidR="004728A7" w:rsidRPr="00F800E0" w:rsidRDefault="0014150E" w:rsidP="00FE5DA9">
            <w:pPr>
              <w:jc w:val="both"/>
              <w:rPr>
                <w:rFonts w:cstheme="minorHAnsi"/>
                <w:color w:val="000000" w:themeColor="text1"/>
              </w:rPr>
            </w:pPr>
            <w:r>
              <w:rPr>
                <w:rFonts w:cstheme="minorHAnsi"/>
                <w:color w:val="000000" w:themeColor="text1"/>
              </w:rPr>
              <w:t xml:space="preserve">Der untere Rücken bereitet </w:t>
            </w:r>
            <w:r w:rsidR="002941D4">
              <w:rPr>
                <w:rFonts w:cstheme="minorHAnsi"/>
                <w:color w:val="000000" w:themeColor="text1"/>
              </w:rPr>
              <w:t>nach langem Sitzen oftmals</w:t>
            </w:r>
            <w:r>
              <w:rPr>
                <w:rFonts w:cstheme="minorHAnsi"/>
                <w:color w:val="000000" w:themeColor="text1"/>
              </w:rPr>
              <w:t xml:space="preserve"> Schmerzen. Die sogenannte Schulterbrücke hilft, </w:t>
            </w:r>
            <w:r w:rsidR="004728A7" w:rsidRPr="00F800E0">
              <w:rPr>
                <w:rFonts w:cstheme="minorHAnsi"/>
                <w:color w:val="000000" w:themeColor="text1"/>
              </w:rPr>
              <w:t>Beschwerden in der Lendenwirbelsäule vorzubeugen</w:t>
            </w:r>
            <w:r>
              <w:rPr>
                <w:rFonts w:cstheme="minorHAnsi"/>
                <w:color w:val="000000" w:themeColor="text1"/>
              </w:rPr>
              <w:t xml:space="preserve"> und trainiert auch </w:t>
            </w:r>
            <w:r w:rsidR="004728A7" w:rsidRPr="00F800E0">
              <w:rPr>
                <w:rFonts w:cstheme="minorHAnsi"/>
                <w:color w:val="000000" w:themeColor="text1"/>
              </w:rPr>
              <w:t xml:space="preserve">Gesäß und Beckenboden. </w:t>
            </w:r>
            <w:r>
              <w:rPr>
                <w:rFonts w:cstheme="minorHAnsi"/>
                <w:color w:val="000000" w:themeColor="text1"/>
              </w:rPr>
              <w:t xml:space="preserve">Dafür legen Sie sich </w:t>
            </w:r>
          </w:p>
          <w:p w:rsidR="004728A7" w:rsidRPr="0014150E" w:rsidRDefault="0014150E" w:rsidP="00FE5DA9">
            <w:pPr>
              <w:jc w:val="both"/>
              <w:rPr>
                <w:rFonts w:eastAsia="Times New Roman" w:cstheme="minorHAnsi"/>
                <w:color w:val="000000" w:themeColor="text1"/>
                <w:shd w:val="clear" w:color="auto" w:fill="FFFFFF"/>
                <w:lang w:eastAsia="de-DE"/>
              </w:rPr>
            </w:pPr>
            <w:r>
              <w:rPr>
                <w:rFonts w:eastAsia="Times New Roman" w:cstheme="minorHAnsi"/>
                <w:color w:val="000000" w:themeColor="text1"/>
                <w:shd w:val="clear" w:color="auto" w:fill="FFFFFF"/>
                <w:lang w:eastAsia="de-DE"/>
              </w:rPr>
              <w:t>a</w:t>
            </w:r>
            <w:r w:rsidR="004728A7" w:rsidRPr="008673D2">
              <w:rPr>
                <w:rFonts w:eastAsia="Times New Roman" w:cstheme="minorHAnsi"/>
                <w:color w:val="000000" w:themeColor="text1"/>
                <w:shd w:val="clear" w:color="auto" w:fill="FFFFFF"/>
                <w:lang w:eastAsia="de-DE"/>
              </w:rPr>
              <w:t>uf den Rücken</w:t>
            </w:r>
            <w:r>
              <w:rPr>
                <w:rFonts w:eastAsia="Times New Roman" w:cstheme="minorHAnsi"/>
                <w:color w:val="000000" w:themeColor="text1"/>
                <w:shd w:val="clear" w:color="auto" w:fill="FFFFFF"/>
                <w:lang w:eastAsia="de-DE"/>
              </w:rPr>
              <w:t xml:space="preserve">, winkeln die </w:t>
            </w:r>
            <w:r w:rsidR="004728A7" w:rsidRPr="008673D2">
              <w:rPr>
                <w:rFonts w:eastAsia="Times New Roman" w:cstheme="minorHAnsi"/>
                <w:color w:val="000000" w:themeColor="text1"/>
                <w:shd w:val="clear" w:color="auto" w:fill="FFFFFF"/>
                <w:lang w:eastAsia="de-DE"/>
              </w:rPr>
              <w:t xml:space="preserve">Beine an und </w:t>
            </w:r>
            <w:r>
              <w:rPr>
                <w:rFonts w:eastAsia="Times New Roman" w:cstheme="minorHAnsi"/>
                <w:color w:val="000000" w:themeColor="text1"/>
                <w:shd w:val="clear" w:color="auto" w:fill="FFFFFF"/>
                <w:lang w:eastAsia="de-DE"/>
              </w:rPr>
              <w:t xml:space="preserve">stellen sie </w:t>
            </w:r>
            <w:r w:rsidR="004728A7" w:rsidRPr="008673D2">
              <w:rPr>
                <w:rFonts w:eastAsia="Times New Roman" w:cstheme="minorHAnsi"/>
                <w:color w:val="000000" w:themeColor="text1"/>
                <w:shd w:val="clear" w:color="auto" w:fill="FFFFFF"/>
                <w:lang w:eastAsia="de-DE"/>
              </w:rPr>
              <w:t>hüftbreit auf</w:t>
            </w:r>
            <w:r>
              <w:rPr>
                <w:rFonts w:eastAsia="Times New Roman" w:cstheme="minorHAnsi"/>
                <w:color w:val="000000" w:themeColor="text1"/>
                <w:shd w:val="clear" w:color="auto" w:fill="FFFFFF"/>
                <w:lang w:eastAsia="de-DE"/>
              </w:rPr>
              <w:t xml:space="preserve">. Drücken Sie dann langsam </w:t>
            </w:r>
            <w:r w:rsidR="004728A7" w:rsidRPr="008673D2">
              <w:rPr>
                <w:rFonts w:eastAsia="Times New Roman" w:cstheme="minorHAnsi"/>
                <w:color w:val="000000" w:themeColor="text1"/>
                <w:shd w:val="clear" w:color="auto" w:fill="FFFFFF"/>
                <w:lang w:eastAsia="de-DE"/>
              </w:rPr>
              <w:t xml:space="preserve">den Rücken </w:t>
            </w:r>
            <w:r>
              <w:rPr>
                <w:rFonts w:eastAsia="Times New Roman" w:cstheme="minorHAnsi"/>
                <w:color w:val="000000" w:themeColor="text1"/>
                <w:shd w:val="clear" w:color="auto" w:fill="FFFFFF"/>
                <w:lang w:eastAsia="de-DE"/>
              </w:rPr>
              <w:t>vom Boden weg</w:t>
            </w:r>
            <w:r w:rsidR="004728A7" w:rsidRPr="008673D2">
              <w:rPr>
                <w:rFonts w:eastAsia="Times New Roman" w:cstheme="minorHAnsi"/>
                <w:color w:val="000000" w:themeColor="text1"/>
                <w:shd w:val="clear" w:color="auto" w:fill="FFFFFF"/>
                <w:lang w:eastAsia="de-DE"/>
              </w:rPr>
              <w:t xml:space="preserve">, bis das Körpergewicht auf den Schultern liegt. Gesäß und Beckenboden </w:t>
            </w:r>
            <w:r w:rsidR="00392C03">
              <w:rPr>
                <w:rFonts w:eastAsia="Times New Roman" w:cstheme="minorHAnsi"/>
                <w:color w:val="000000" w:themeColor="text1"/>
                <w:shd w:val="clear" w:color="auto" w:fill="FFFFFF"/>
                <w:lang w:eastAsia="de-DE"/>
              </w:rPr>
              <w:t xml:space="preserve">sind </w:t>
            </w:r>
            <w:r>
              <w:rPr>
                <w:rFonts w:eastAsia="Times New Roman" w:cstheme="minorHAnsi"/>
                <w:color w:val="000000" w:themeColor="text1"/>
                <w:shd w:val="clear" w:color="auto" w:fill="FFFFFF"/>
                <w:lang w:eastAsia="de-DE"/>
              </w:rPr>
              <w:t xml:space="preserve">unter Spannung. Halten Sie die Position einige </w:t>
            </w:r>
            <w:r w:rsidR="004728A7" w:rsidRPr="008673D2">
              <w:rPr>
                <w:rFonts w:eastAsia="Times New Roman" w:cstheme="minorHAnsi"/>
                <w:color w:val="000000" w:themeColor="text1"/>
                <w:shd w:val="clear" w:color="auto" w:fill="FFFFFF"/>
                <w:lang w:eastAsia="de-DE"/>
              </w:rPr>
              <w:t>Atemzüge</w:t>
            </w:r>
            <w:r>
              <w:rPr>
                <w:rFonts w:eastAsia="Times New Roman" w:cstheme="minorHAnsi"/>
                <w:color w:val="000000" w:themeColor="text1"/>
                <w:shd w:val="clear" w:color="auto" w:fill="FFFFFF"/>
                <w:lang w:eastAsia="de-DE"/>
              </w:rPr>
              <w:t xml:space="preserve"> und rollen Sie dann </w:t>
            </w:r>
            <w:r w:rsidR="004728A7" w:rsidRPr="008673D2">
              <w:rPr>
                <w:rFonts w:eastAsia="Times New Roman" w:cstheme="minorHAnsi"/>
                <w:color w:val="000000" w:themeColor="text1"/>
                <w:shd w:val="clear" w:color="auto" w:fill="FFFFFF"/>
                <w:lang w:eastAsia="de-DE"/>
              </w:rPr>
              <w:t>wieder Wirbel für Wirbel ab</w:t>
            </w:r>
            <w:r>
              <w:rPr>
                <w:rFonts w:eastAsia="Times New Roman" w:cstheme="minorHAnsi"/>
                <w:color w:val="000000" w:themeColor="text1"/>
                <w:shd w:val="clear" w:color="auto" w:fill="FFFFFF"/>
                <w:lang w:eastAsia="de-DE"/>
              </w:rPr>
              <w:t>.</w:t>
            </w:r>
          </w:p>
        </w:tc>
      </w:tr>
    </w:tbl>
    <w:p w:rsidR="004728A7" w:rsidRDefault="004728A7" w:rsidP="0057213E">
      <w:pPr>
        <w:jc w:val="both"/>
        <w:rPr>
          <w:rFonts w:cstheme="minorHAnsi"/>
          <w:color w:val="000000" w:themeColor="text1"/>
        </w:rPr>
      </w:pPr>
    </w:p>
    <w:p w:rsidR="0014150E" w:rsidRDefault="0014150E" w:rsidP="0057213E">
      <w:pPr>
        <w:jc w:val="both"/>
        <w:rPr>
          <w:rFonts w:cstheme="minorHAnsi"/>
          <w:color w:val="000000" w:themeColor="text1"/>
        </w:rPr>
      </w:pPr>
    </w:p>
    <w:p w:rsidR="0014150E" w:rsidRDefault="0014150E" w:rsidP="0057213E">
      <w:pPr>
        <w:jc w:val="both"/>
        <w:rPr>
          <w:rFonts w:cstheme="minorHAnsi"/>
          <w:color w:val="000000" w:themeColor="text1"/>
        </w:rPr>
      </w:pPr>
    </w:p>
    <w:p w:rsidR="0014150E" w:rsidRDefault="0014150E" w:rsidP="0057213E">
      <w:pPr>
        <w:jc w:val="both"/>
        <w:rPr>
          <w:rFonts w:cstheme="minorHAnsi"/>
          <w:color w:val="000000" w:themeColor="text1"/>
        </w:rPr>
      </w:pPr>
    </w:p>
    <w:p w:rsidR="0014150E" w:rsidRDefault="0014150E" w:rsidP="0057213E">
      <w:pPr>
        <w:jc w:val="both"/>
        <w:rPr>
          <w:rFonts w:cstheme="minorHAnsi"/>
          <w:color w:val="000000" w:themeColor="text1"/>
        </w:rPr>
      </w:pPr>
    </w:p>
    <w:p w:rsidR="0014150E" w:rsidRDefault="0014150E" w:rsidP="0057213E">
      <w:pPr>
        <w:jc w:val="both"/>
        <w:rPr>
          <w:rFonts w:cstheme="minorHAnsi"/>
          <w:color w:val="000000" w:themeColor="text1"/>
        </w:rPr>
      </w:pPr>
    </w:p>
    <w:p w:rsidR="004C7786" w:rsidRDefault="004C7786" w:rsidP="0057213E">
      <w:pPr>
        <w:jc w:val="both"/>
        <w:rPr>
          <w:rFonts w:cstheme="minorHAnsi"/>
          <w:color w:val="000000" w:themeColor="text1"/>
        </w:rPr>
      </w:pPr>
    </w:p>
    <w:p w:rsidR="004C7786" w:rsidRDefault="004C7786" w:rsidP="0057213E">
      <w:pPr>
        <w:jc w:val="both"/>
        <w:rPr>
          <w:rFonts w:cstheme="minorHAnsi"/>
          <w:color w:val="000000" w:themeColor="text1"/>
        </w:rPr>
      </w:pPr>
    </w:p>
    <w:p w:rsidR="00861E88" w:rsidRDefault="00861E88" w:rsidP="0057213E">
      <w:pPr>
        <w:jc w:val="both"/>
        <w:rPr>
          <w:rFonts w:cstheme="minorHAnsi"/>
          <w:color w:val="000000" w:themeColor="text1"/>
        </w:rPr>
      </w:pPr>
    </w:p>
    <w:p w:rsidR="00861E88" w:rsidRDefault="00861E88" w:rsidP="0057213E">
      <w:pPr>
        <w:jc w:val="both"/>
        <w:rPr>
          <w:rFonts w:cstheme="minorHAnsi"/>
          <w:color w:val="000000" w:themeColor="text1"/>
        </w:rPr>
      </w:pPr>
    </w:p>
    <w:p w:rsidR="004728A7" w:rsidRDefault="004728A7" w:rsidP="00CD4C23">
      <w:pPr>
        <w:rPr>
          <w:rFonts w:cstheme="minorHAnsi"/>
          <w:color w:val="000000" w:themeColor="text1"/>
        </w:rPr>
      </w:pP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5"/>
        <w:gridCol w:w="4160"/>
      </w:tblGrid>
      <w:tr w:rsidR="004728A7" w:rsidTr="00FE5DA9">
        <w:trPr>
          <w:trHeight w:val="292"/>
        </w:trPr>
        <w:tc>
          <w:tcPr>
            <w:tcW w:w="9205" w:type="dxa"/>
            <w:gridSpan w:val="2"/>
            <w:tcBorders>
              <w:top w:val="nil"/>
              <w:left w:val="nil"/>
              <w:bottom w:val="nil"/>
              <w:right w:val="nil"/>
            </w:tcBorders>
          </w:tcPr>
          <w:p w:rsidR="004728A7" w:rsidRDefault="00F43054" w:rsidP="00CD4C23">
            <w:pPr>
              <w:pStyle w:val="Listenabsatz"/>
              <w:numPr>
                <w:ilvl w:val="0"/>
                <w:numId w:val="6"/>
              </w:numPr>
              <w:rPr>
                <w:rFonts w:cstheme="minorHAnsi"/>
                <w:b/>
                <w:color w:val="000000" w:themeColor="text1"/>
              </w:rPr>
            </w:pPr>
            <w:r>
              <w:rPr>
                <w:rFonts w:cstheme="minorHAnsi"/>
                <w:b/>
                <w:color w:val="000000" w:themeColor="text1"/>
              </w:rPr>
              <w:t>Mobilisierung</w:t>
            </w:r>
            <w:r w:rsidRPr="00861E88">
              <w:rPr>
                <w:rFonts w:cstheme="minorHAnsi"/>
                <w:b/>
                <w:color w:val="000000" w:themeColor="text1"/>
              </w:rPr>
              <w:t xml:space="preserve"> </w:t>
            </w:r>
            <w:r>
              <w:rPr>
                <w:rFonts w:cstheme="minorHAnsi"/>
                <w:b/>
                <w:color w:val="000000" w:themeColor="text1"/>
              </w:rPr>
              <w:t xml:space="preserve">der </w:t>
            </w:r>
            <w:r w:rsidR="004728A7" w:rsidRPr="00861E88">
              <w:rPr>
                <w:rFonts w:cstheme="minorHAnsi"/>
                <w:b/>
                <w:color w:val="000000" w:themeColor="text1"/>
              </w:rPr>
              <w:t>Brustwirbelsäule</w:t>
            </w:r>
            <w:r w:rsidR="009347E3">
              <w:rPr>
                <w:rFonts w:cstheme="minorHAnsi"/>
                <w:b/>
                <w:color w:val="000000" w:themeColor="text1"/>
              </w:rPr>
              <w:t>: Aufd</w:t>
            </w:r>
            <w:r w:rsidR="00927225">
              <w:rPr>
                <w:rFonts w:cstheme="minorHAnsi"/>
                <w:b/>
                <w:color w:val="000000" w:themeColor="text1"/>
              </w:rPr>
              <w:t>rehen</w:t>
            </w:r>
            <w:r w:rsidR="009347E3">
              <w:rPr>
                <w:rFonts w:cstheme="minorHAnsi"/>
                <w:b/>
                <w:color w:val="000000" w:themeColor="text1"/>
              </w:rPr>
              <w:t xml:space="preserve"> des Oberkörpers</w:t>
            </w:r>
          </w:p>
          <w:p w:rsidR="00FE5DA9" w:rsidRPr="00861E88" w:rsidRDefault="00FE5DA9" w:rsidP="00CD4C23">
            <w:pPr>
              <w:pStyle w:val="Listenabsatz"/>
              <w:ind w:left="1080"/>
              <w:rPr>
                <w:rFonts w:cstheme="minorHAnsi"/>
                <w:b/>
                <w:color w:val="000000" w:themeColor="text1"/>
              </w:rPr>
            </w:pPr>
          </w:p>
        </w:tc>
      </w:tr>
      <w:tr w:rsidR="004728A7" w:rsidTr="00FE5DA9">
        <w:trPr>
          <w:trHeight w:val="219"/>
        </w:trPr>
        <w:tc>
          <w:tcPr>
            <w:tcW w:w="4429" w:type="dxa"/>
            <w:tcBorders>
              <w:top w:val="nil"/>
              <w:left w:val="nil"/>
              <w:bottom w:val="nil"/>
              <w:right w:val="nil"/>
            </w:tcBorders>
          </w:tcPr>
          <w:p w:rsidR="004728A7" w:rsidRDefault="004728A7" w:rsidP="001534B9">
            <w:pPr>
              <w:ind w:left="-5"/>
              <w:jc w:val="both"/>
              <w:rPr>
                <w:rFonts w:cstheme="minorHAnsi"/>
                <w:color w:val="000000" w:themeColor="text1"/>
              </w:rPr>
            </w:pPr>
            <w:r w:rsidRPr="004728A7">
              <w:rPr>
                <w:rFonts w:cstheme="minorHAnsi"/>
                <w:noProof/>
                <w:color w:val="000000" w:themeColor="text1"/>
                <w:lang w:eastAsia="de-DE"/>
              </w:rPr>
              <w:drawing>
                <wp:inline distT="0" distB="0" distL="0" distR="0" wp14:anchorId="60B68D92" wp14:editId="0A213A65">
                  <wp:extent cx="3117882" cy="263468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3120016" cy="2636492"/>
                          </a:xfrm>
                          <a:prstGeom prst="rect">
                            <a:avLst/>
                          </a:prstGeom>
                        </pic:spPr>
                      </pic:pic>
                    </a:graphicData>
                  </a:graphic>
                </wp:inline>
              </w:drawing>
            </w:r>
          </w:p>
        </w:tc>
        <w:tc>
          <w:tcPr>
            <w:tcW w:w="4776" w:type="dxa"/>
            <w:tcBorders>
              <w:top w:val="nil"/>
              <w:left w:val="nil"/>
              <w:bottom w:val="nil"/>
              <w:right w:val="nil"/>
            </w:tcBorders>
          </w:tcPr>
          <w:p w:rsidR="004728A7" w:rsidRPr="00997E29" w:rsidRDefault="00752589" w:rsidP="00F43054">
            <w:pPr>
              <w:jc w:val="both"/>
              <w:rPr>
                <w:rFonts w:eastAsia="Times New Roman" w:cstheme="minorHAnsi"/>
                <w:color w:val="000000" w:themeColor="text1"/>
                <w:shd w:val="clear" w:color="auto" w:fill="FFFFFF"/>
                <w:lang w:eastAsia="de-DE"/>
              </w:rPr>
            </w:pPr>
            <w:r>
              <w:rPr>
                <w:rFonts w:eastAsia="Times New Roman" w:cstheme="minorHAnsi"/>
                <w:color w:val="000000" w:themeColor="text1"/>
                <w:shd w:val="clear" w:color="auto" w:fill="FFFFFF"/>
                <w:lang w:eastAsia="de-DE"/>
              </w:rPr>
              <w:t xml:space="preserve">Nach einem langen Tag am Schreibtisch tut es der Wirbelsäule gut, </w:t>
            </w:r>
            <w:r w:rsidR="00F43054">
              <w:rPr>
                <w:rFonts w:eastAsia="Times New Roman" w:cstheme="minorHAnsi"/>
                <w:color w:val="000000" w:themeColor="text1"/>
                <w:shd w:val="clear" w:color="auto" w:fill="FFFFFF"/>
                <w:lang w:eastAsia="de-DE"/>
              </w:rPr>
              <w:t xml:space="preserve">sich </w:t>
            </w:r>
            <w:r>
              <w:rPr>
                <w:rFonts w:eastAsia="Times New Roman" w:cstheme="minorHAnsi"/>
                <w:color w:val="000000" w:themeColor="text1"/>
                <w:shd w:val="clear" w:color="auto" w:fill="FFFFFF"/>
                <w:lang w:eastAsia="de-DE"/>
              </w:rPr>
              <w:t xml:space="preserve">durchzubewegen. </w:t>
            </w:r>
            <w:r w:rsidR="004728A7" w:rsidRPr="00F800E0">
              <w:rPr>
                <w:rFonts w:eastAsia="Times New Roman" w:cstheme="minorHAnsi"/>
                <w:color w:val="000000" w:themeColor="text1"/>
                <w:shd w:val="clear" w:color="auto" w:fill="FFFFFF"/>
                <w:lang w:eastAsia="de-DE"/>
              </w:rPr>
              <w:t>Strecken Sie</w:t>
            </w:r>
            <w:r w:rsidR="00997E29">
              <w:rPr>
                <w:rFonts w:eastAsia="Times New Roman" w:cstheme="minorHAnsi"/>
                <w:color w:val="000000" w:themeColor="text1"/>
                <w:shd w:val="clear" w:color="auto" w:fill="FFFFFF"/>
                <w:lang w:eastAsia="de-DE"/>
              </w:rPr>
              <w:t xml:space="preserve"> dafür</w:t>
            </w:r>
            <w:r w:rsidR="004728A7" w:rsidRPr="00F800E0">
              <w:rPr>
                <w:rFonts w:eastAsia="Times New Roman" w:cstheme="minorHAnsi"/>
                <w:color w:val="000000" w:themeColor="text1"/>
                <w:shd w:val="clear" w:color="auto" w:fill="FFFFFF"/>
                <w:lang w:eastAsia="de-DE"/>
              </w:rPr>
              <w:t xml:space="preserve"> im </w:t>
            </w:r>
            <w:proofErr w:type="spellStart"/>
            <w:r w:rsidR="004728A7" w:rsidRPr="00F800E0">
              <w:rPr>
                <w:rFonts w:eastAsia="Times New Roman" w:cstheme="minorHAnsi"/>
                <w:color w:val="000000" w:themeColor="text1"/>
                <w:shd w:val="clear" w:color="auto" w:fill="FFFFFF"/>
                <w:lang w:eastAsia="de-DE"/>
              </w:rPr>
              <w:t>Vierfüßlerstand</w:t>
            </w:r>
            <w:proofErr w:type="spellEnd"/>
            <w:r w:rsidR="004728A7" w:rsidRPr="00F800E0">
              <w:rPr>
                <w:rFonts w:eastAsia="Times New Roman" w:cstheme="minorHAnsi"/>
                <w:color w:val="000000" w:themeColor="text1"/>
                <w:shd w:val="clear" w:color="auto" w:fill="FFFFFF"/>
                <w:lang w:eastAsia="de-DE"/>
              </w:rPr>
              <w:t xml:space="preserve"> den linken Arm aus</w:t>
            </w:r>
            <w:r w:rsidR="00306EB6">
              <w:rPr>
                <w:rFonts w:eastAsia="Times New Roman" w:cstheme="minorHAnsi"/>
                <w:color w:val="000000" w:themeColor="text1"/>
                <w:shd w:val="clear" w:color="auto" w:fill="FFFFFF"/>
                <w:lang w:eastAsia="de-DE"/>
              </w:rPr>
              <w:t xml:space="preserve"> und führen Sie ihn über die linke Schulter</w:t>
            </w:r>
            <w:r w:rsidR="00997E29">
              <w:rPr>
                <w:rFonts w:eastAsia="Times New Roman" w:cstheme="minorHAnsi"/>
                <w:color w:val="000000" w:themeColor="text1"/>
                <w:shd w:val="clear" w:color="auto" w:fill="FFFFFF"/>
                <w:lang w:eastAsia="de-DE"/>
              </w:rPr>
              <w:t xml:space="preserve">, </w:t>
            </w:r>
            <w:r w:rsidR="00306EB6">
              <w:rPr>
                <w:rFonts w:eastAsia="Times New Roman" w:cstheme="minorHAnsi"/>
                <w:color w:val="000000" w:themeColor="text1"/>
                <w:shd w:val="clear" w:color="auto" w:fill="FFFFFF"/>
                <w:lang w:eastAsia="de-DE"/>
              </w:rPr>
              <w:t xml:space="preserve">sodass </w:t>
            </w:r>
            <w:r w:rsidR="00997E29">
              <w:rPr>
                <w:rFonts w:eastAsia="Times New Roman" w:cstheme="minorHAnsi"/>
                <w:color w:val="000000" w:themeColor="text1"/>
                <w:shd w:val="clear" w:color="auto" w:fill="FFFFFF"/>
                <w:lang w:eastAsia="de-DE"/>
              </w:rPr>
              <w:t xml:space="preserve">er gerade nach oben zur Decke ragt. Der Blick folgt der Hand. Führen Sie dann die Hand nach einigen Atemzügen zurück zum Boden und wechseln Sie die Seite. </w:t>
            </w:r>
            <w:r>
              <w:rPr>
                <w:rFonts w:eastAsia="Times New Roman" w:cstheme="minorHAnsi"/>
                <w:color w:val="000000" w:themeColor="text1"/>
                <w:shd w:val="clear" w:color="auto" w:fill="FFFFFF"/>
                <w:lang w:eastAsia="de-DE"/>
              </w:rPr>
              <w:t xml:space="preserve">Diese Übung </w:t>
            </w:r>
            <w:r w:rsidRPr="00F800E0">
              <w:rPr>
                <w:rFonts w:eastAsia="Times New Roman" w:cstheme="minorHAnsi"/>
                <w:color w:val="000000" w:themeColor="text1"/>
                <w:shd w:val="clear" w:color="auto" w:fill="FFFFFF"/>
                <w:lang w:eastAsia="de-DE"/>
              </w:rPr>
              <w:t xml:space="preserve">mobilisiert </w:t>
            </w:r>
            <w:r w:rsidR="00997E29">
              <w:rPr>
                <w:rFonts w:eastAsia="Times New Roman" w:cstheme="minorHAnsi"/>
                <w:color w:val="000000" w:themeColor="text1"/>
                <w:shd w:val="clear" w:color="auto" w:fill="FFFFFF"/>
                <w:lang w:eastAsia="de-DE"/>
              </w:rPr>
              <w:t xml:space="preserve">nicht nur </w:t>
            </w:r>
            <w:r w:rsidRPr="00F800E0">
              <w:rPr>
                <w:rFonts w:eastAsia="Times New Roman" w:cstheme="minorHAnsi"/>
                <w:color w:val="000000" w:themeColor="text1"/>
                <w:shd w:val="clear" w:color="auto" w:fill="FFFFFF"/>
                <w:lang w:eastAsia="de-DE"/>
              </w:rPr>
              <w:t>die Brustwirbelsäule</w:t>
            </w:r>
            <w:r w:rsidR="00997E29">
              <w:rPr>
                <w:rFonts w:eastAsia="Times New Roman" w:cstheme="minorHAnsi"/>
                <w:color w:val="000000" w:themeColor="text1"/>
                <w:shd w:val="clear" w:color="auto" w:fill="FFFFFF"/>
                <w:lang w:eastAsia="de-DE"/>
              </w:rPr>
              <w:t>, sondern</w:t>
            </w:r>
            <w:r w:rsidRPr="00F800E0">
              <w:rPr>
                <w:rFonts w:eastAsia="Times New Roman" w:cstheme="minorHAnsi"/>
                <w:color w:val="000000" w:themeColor="text1"/>
                <w:shd w:val="clear" w:color="auto" w:fill="FFFFFF"/>
                <w:lang w:eastAsia="de-DE"/>
              </w:rPr>
              <w:t xml:space="preserve"> trainiert </w:t>
            </w:r>
            <w:r w:rsidR="00997E29">
              <w:rPr>
                <w:rFonts w:eastAsia="Times New Roman" w:cstheme="minorHAnsi"/>
                <w:color w:val="000000" w:themeColor="text1"/>
                <w:shd w:val="clear" w:color="auto" w:fill="FFFFFF"/>
                <w:lang w:eastAsia="de-DE"/>
              </w:rPr>
              <w:t xml:space="preserve">auch </w:t>
            </w:r>
            <w:r w:rsidRPr="00F800E0">
              <w:rPr>
                <w:rFonts w:eastAsia="Times New Roman" w:cstheme="minorHAnsi"/>
                <w:color w:val="000000" w:themeColor="text1"/>
                <w:shd w:val="clear" w:color="auto" w:fill="FFFFFF"/>
                <w:lang w:eastAsia="de-DE"/>
              </w:rPr>
              <w:t>die Beweglichkeit der Hals- und Lendenwirbelsäule.</w:t>
            </w:r>
          </w:p>
        </w:tc>
      </w:tr>
    </w:tbl>
    <w:p w:rsidR="004728A7" w:rsidRDefault="004728A7" w:rsidP="0057213E">
      <w:pPr>
        <w:jc w:val="both"/>
        <w:rPr>
          <w:rFonts w:cstheme="minorHAnsi"/>
          <w:color w:val="000000" w:themeColor="text1"/>
        </w:rPr>
      </w:pPr>
    </w:p>
    <w:p w:rsidR="004728A7" w:rsidRDefault="004728A7" w:rsidP="0057213E">
      <w:pPr>
        <w:jc w:val="both"/>
        <w:rPr>
          <w:rFonts w:cstheme="minorHAnsi"/>
          <w:color w:val="000000" w:themeColor="text1"/>
        </w:rPr>
      </w:pPr>
    </w:p>
    <w:tbl>
      <w:tblPr>
        <w:tblW w:w="9205" w:type="dxa"/>
        <w:tblCellMar>
          <w:left w:w="70" w:type="dxa"/>
          <w:right w:w="70" w:type="dxa"/>
        </w:tblCellMar>
        <w:tblLook w:val="0000" w:firstRow="0" w:lastRow="0" w:firstColumn="0" w:lastColumn="0" w:noHBand="0" w:noVBand="0"/>
      </w:tblPr>
      <w:tblGrid>
        <w:gridCol w:w="5144"/>
        <w:gridCol w:w="4061"/>
      </w:tblGrid>
      <w:tr w:rsidR="004728A7" w:rsidTr="00FE5DA9">
        <w:trPr>
          <w:trHeight w:val="292"/>
        </w:trPr>
        <w:tc>
          <w:tcPr>
            <w:tcW w:w="9205" w:type="dxa"/>
            <w:gridSpan w:val="2"/>
          </w:tcPr>
          <w:p w:rsidR="004728A7" w:rsidRDefault="00F43054" w:rsidP="00CD4C23">
            <w:pPr>
              <w:pStyle w:val="Listenabsatz"/>
              <w:numPr>
                <w:ilvl w:val="0"/>
                <w:numId w:val="6"/>
              </w:numPr>
              <w:rPr>
                <w:rFonts w:cstheme="minorHAnsi"/>
                <w:b/>
                <w:color w:val="000000" w:themeColor="text1"/>
              </w:rPr>
            </w:pPr>
            <w:r>
              <w:rPr>
                <w:rFonts w:cstheme="minorHAnsi"/>
                <w:b/>
                <w:color w:val="000000" w:themeColor="text1"/>
              </w:rPr>
              <w:t>Dehnung der</w:t>
            </w:r>
            <w:r w:rsidR="004728A7" w:rsidRPr="004728A7">
              <w:rPr>
                <w:rFonts w:cstheme="minorHAnsi"/>
                <w:b/>
                <w:color w:val="000000" w:themeColor="text1"/>
              </w:rPr>
              <w:t xml:space="preserve"> </w:t>
            </w:r>
            <w:r w:rsidR="00F8641F">
              <w:rPr>
                <w:rFonts w:cstheme="minorHAnsi"/>
                <w:b/>
                <w:color w:val="000000" w:themeColor="text1"/>
              </w:rPr>
              <w:t>hintere</w:t>
            </w:r>
            <w:r>
              <w:rPr>
                <w:rFonts w:cstheme="minorHAnsi"/>
                <w:b/>
                <w:color w:val="000000" w:themeColor="text1"/>
              </w:rPr>
              <w:t>n</w:t>
            </w:r>
            <w:r w:rsidR="004728A7" w:rsidRPr="004728A7">
              <w:rPr>
                <w:rFonts w:cstheme="minorHAnsi"/>
                <w:b/>
                <w:color w:val="000000" w:themeColor="text1"/>
              </w:rPr>
              <w:t xml:space="preserve"> </w:t>
            </w:r>
            <w:r w:rsidR="00F8641F">
              <w:rPr>
                <w:rFonts w:cstheme="minorHAnsi"/>
                <w:b/>
                <w:color w:val="000000" w:themeColor="text1"/>
              </w:rPr>
              <w:t>Oberschenkel</w:t>
            </w:r>
            <w:r w:rsidR="00605FF3">
              <w:rPr>
                <w:rFonts w:cstheme="minorHAnsi"/>
                <w:b/>
                <w:color w:val="000000" w:themeColor="text1"/>
              </w:rPr>
              <w:t>m</w:t>
            </w:r>
            <w:r w:rsidR="004728A7" w:rsidRPr="004728A7">
              <w:rPr>
                <w:rFonts w:cstheme="minorHAnsi"/>
                <w:b/>
                <w:color w:val="000000" w:themeColor="text1"/>
              </w:rPr>
              <w:t>uskulatur</w:t>
            </w:r>
            <w:r w:rsidR="00583989">
              <w:rPr>
                <w:rFonts w:cstheme="minorHAnsi"/>
                <w:b/>
                <w:color w:val="000000" w:themeColor="text1"/>
              </w:rPr>
              <w:t>: Beinstreckung</w:t>
            </w:r>
          </w:p>
          <w:p w:rsidR="00FE5DA9" w:rsidRPr="00DD3BC9" w:rsidRDefault="00FE5DA9" w:rsidP="00FE5DA9">
            <w:pPr>
              <w:pStyle w:val="Listenabsatz"/>
              <w:ind w:left="1080"/>
              <w:jc w:val="both"/>
              <w:rPr>
                <w:rFonts w:cstheme="minorHAnsi"/>
                <w:b/>
                <w:color w:val="000000" w:themeColor="text1"/>
              </w:rPr>
            </w:pPr>
          </w:p>
        </w:tc>
      </w:tr>
      <w:tr w:rsidR="004728A7" w:rsidTr="00FE5DA9">
        <w:trPr>
          <w:trHeight w:val="219"/>
        </w:trPr>
        <w:tc>
          <w:tcPr>
            <w:tcW w:w="4429" w:type="dxa"/>
          </w:tcPr>
          <w:p w:rsidR="004728A7" w:rsidRDefault="004728A7" w:rsidP="001534B9">
            <w:pPr>
              <w:ind w:left="-5"/>
              <w:jc w:val="both"/>
              <w:rPr>
                <w:rFonts w:cstheme="minorHAnsi"/>
                <w:color w:val="000000" w:themeColor="text1"/>
              </w:rPr>
            </w:pPr>
            <w:r w:rsidRPr="004728A7">
              <w:rPr>
                <w:rFonts w:cstheme="minorHAnsi"/>
                <w:noProof/>
                <w:color w:val="000000" w:themeColor="text1"/>
                <w:lang w:eastAsia="de-DE"/>
              </w:rPr>
              <w:drawing>
                <wp:inline distT="0" distB="0" distL="0" distR="0" wp14:anchorId="50746083" wp14:editId="268AF3BD">
                  <wp:extent cx="3181253" cy="210153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194315" cy="2110165"/>
                          </a:xfrm>
                          <a:prstGeom prst="rect">
                            <a:avLst/>
                          </a:prstGeom>
                        </pic:spPr>
                      </pic:pic>
                    </a:graphicData>
                  </a:graphic>
                </wp:inline>
              </w:drawing>
            </w:r>
          </w:p>
        </w:tc>
        <w:tc>
          <w:tcPr>
            <w:tcW w:w="4776" w:type="dxa"/>
          </w:tcPr>
          <w:p w:rsidR="004728A7" w:rsidRPr="00F800E0" w:rsidRDefault="00392663" w:rsidP="004728A7">
            <w:pPr>
              <w:jc w:val="both"/>
              <w:rPr>
                <w:rFonts w:cstheme="minorHAnsi"/>
                <w:color w:val="000000" w:themeColor="text1"/>
              </w:rPr>
            </w:pPr>
            <w:r>
              <w:rPr>
                <w:rFonts w:cstheme="minorHAnsi"/>
                <w:color w:val="000000" w:themeColor="text1"/>
              </w:rPr>
              <w:t>D</w:t>
            </w:r>
            <w:r w:rsidRPr="00F800E0">
              <w:rPr>
                <w:rFonts w:cstheme="minorHAnsi"/>
                <w:color w:val="000000" w:themeColor="text1"/>
              </w:rPr>
              <w:t xml:space="preserve">urch </w:t>
            </w:r>
            <w:r w:rsidR="00583989">
              <w:rPr>
                <w:rFonts w:cstheme="minorHAnsi"/>
                <w:color w:val="000000" w:themeColor="text1"/>
              </w:rPr>
              <w:t>häufiges</w:t>
            </w:r>
            <w:r w:rsidRPr="00F800E0">
              <w:rPr>
                <w:rFonts w:cstheme="minorHAnsi"/>
                <w:color w:val="000000" w:themeColor="text1"/>
              </w:rPr>
              <w:t xml:space="preserve"> Sitzen, wenig Bewegung oder auch falsches Schuhwerk</w:t>
            </w:r>
            <w:r>
              <w:rPr>
                <w:rFonts w:cstheme="minorHAnsi"/>
                <w:color w:val="000000" w:themeColor="text1"/>
              </w:rPr>
              <w:t xml:space="preserve"> </w:t>
            </w:r>
            <w:r w:rsidR="00045D17">
              <w:rPr>
                <w:rFonts w:cstheme="minorHAnsi"/>
                <w:color w:val="000000" w:themeColor="text1"/>
              </w:rPr>
              <w:t xml:space="preserve">ist bei </w:t>
            </w:r>
            <w:r>
              <w:rPr>
                <w:rFonts w:cstheme="minorHAnsi"/>
                <w:color w:val="000000" w:themeColor="text1"/>
              </w:rPr>
              <w:t>v</w:t>
            </w:r>
            <w:r w:rsidR="00045D17">
              <w:rPr>
                <w:rFonts w:cstheme="minorHAnsi"/>
                <w:color w:val="000000" w:themeColor="text1"/>
              </w:rPr>
              <w:t xml:space="preserve">ielen die </w:t>
            </w:r>
            <w:r w:rsidR="004728A7" w:rsidRPr="00F800E0">
              <w:rPr>
                <w:rFonts w:cstheme="minorHAnsi"/>
                <w:color w:val="000000" w:themeColor="text1"/>
              </w:rPr>
              <w:t>Muskulatur der Beinrückseite</w:t>
            </w:r>
            <w:r w:rsidR="00045D17">
              <w:rPr>
                <w:rFonts w:cstheme="minorHAnsi"/>
                <w:color w:val="000000" w:themeColor="text1"/>
              </w:rPr>
              <w:t xml:space="preserve"> verkürzt</w:t>
            </w:r>
            <w:r>
              <w:rPr>
                <w:rFonts w:cstheme="minorHAnsi"/>
                <w:color w:val="000000" w:themeColor="text1"/>
              </w:rPr>
              <w:t xml:space="preserve">. </w:t>
            </w:r>
            <w:r w:rsidR="004728A7" w:rsidRPr="00F800E0">
              <w:rPr>
                <w:rFonts w:cstheme="minorHAnsi"/>
                <w:color w:val="000000" w:themeColor="text1"/>
              </w:rPr>
              <w:t>Diese Verkürzung kann Rückenbeschwerden</w:t>
            </w:r>
            <w:r w:rsidR="00752589">
              <w:rPr>
                <w:rFonts w:cstheme="minorHAnsi"/>
                <w:color w:val="000000" w:themeColor="text1"/>
              </w:rPr>
              <w:t xml:space="preserve"> - </w:t>
            </w:r>
            <w:r w:rsidR="004728A7" w:rsidRPr="00F800E0">
              <w:rPr>
                <w:rFonts w:cstheme="minorHAnsi"/>
                <w:color w:val="000000" w:themeColor="text1"/>
              </w:rPr>
              <w:t>etwa in der Lendenwirbelsäule begünstigen</w:t>
            </w:r>
            <w:r>
              <w:rPr>
                <w:rFonts w:cstheme="minorHAnsi"/>
                <w:color w:val="000000" w:themeColor="text1"/>
              </w:rPr>
              <w:t>. Zur Dehnung legen Sie sich ausgestreckt auf den Rücken und umgreifen mit den Händen einen Oberschenkel und ziehen ihn mit möglichst geradem Bein zum Oberkörper. Um die Dehnung zu intensivieren, ziehen Sie</w:t>
            </w:r>
            <w:r w:rsidR="00752589">
              <w:rPr>
                <w:rFonts w:cstheme="minorHAnsi"/>
                <w:color w:val="000000" w:themeColor="text1"/>
              </w:rPr>
              <w:t xml:space="preserve"> die </w:t>
            </w:r>
            <w:r>
              <w:rPr>
                <w:rFonts w:cstheme="minorHAnsi"/>
                <w:color w:val="000000" w:themeColor="text1"/>
              </w:rPr>
              <w:t>Zehen</w:t>
            </w:r>
            <w:r w:rsidR="00DF0B22">
              <w:rPr>
                <w:rFonts w:cstheme="minorHAnsi"/>
                <w:color w:val="000000" w:themeColor="text1"/>
              </w:rPr>
              <w:t xml:space="preserve"> </w:t>
            </w:r>
            <w:r>
              <w:rPr>
                <w:rFonts w:cstheme="minorHAnsi"/>
                <w:color w:val="000000" w:themeColor="text1"/>
              </w:rPr>
              <w:t xml:space="preserve"> </w:t>
            </w:r>
            <w:r w:rsidR="00752589">
              <w:rPr>
                <w:rFonts w:cstheme="minorHAnsi"/>
                <w:color w:val="000000" w:themeColor="text1"/>
              </w:rPr>
              <w:t xml:space="preserve">leicht in </w:t>
            </w:r>
            <w:r>
              <w:rPr>
                <w:rFonts w:cstheme="minorHAnsi"/>
                <w:color w:val="000000" w:themeColor="text1"/>
              </w:rPr>
              <w:t xml:space="preserve">Richtung </w:t>
            </w:r>
            <w:r w:rsidR="00752589">
              <w:rPr>
                <w:rFonts w:cstheme="minorHAnsi"/>
                <w:color w:val="000000" w:themeColor="text1"/>
              </w:rPr>
              <w:t xml:space="preserve">der </w:t>
            </w:r>
            <w:r>
              <w:rPr>
                <w:rFonts w:cstheme="minorHAnsi"/>
                <w:color w:val="000000" w:themeColor="text1"/>
              </w:rPr>
              <w:t xml:space="preserve">Oberschenkel. Halten Sie einige Atemzüge und </w:t>
            </w:r>
            <w:r w:rsidR="00583989">
              <w:rPr>
                <w:rFonts w:cstheme="minorHAnsi"/>
                <w:color w:val="000000" w:themeColor="text1"/>
              </w:rPr>
              <w:t xml:space="preserve">wechseln Sie das Bein. </w:t>
            </w:r>
          </w:p>
          <w:p w:rsidR="004728A7" w:rsidRDefault="004728A7" w:rsidP="004728A7">
            <w:pPr>
              <w:jc w:val="both"/>
              <w:rPr>
                <w:rFonts w:cstheme="minorHAnsi"/>
                <w:color w:val="000000" w:themeColor="text1"/>
              </w:rPr>
            </w:pPr>
          </w:p>
        </w:tc>
      </w:tr>
    </w:tbl>
    <w:p w:rsidR="004728A7" w:rsidRDefault="004728A7" w:rsidP="0057213E">
      <w:pPr>
        <w:jc w:val="both"/>
        <w:rPr>
          <w:rFonts w:cstheme="minorHAnsi"/>
          <w:color w:val="000000" w:themeColor="text1"/>
        </w:rPr>
      </w:pPr>
    </w:p>
    <w:p w:rsidR="004728A7" w:rsidRDefault="004728A7" w:rsidP="0057213E">
      <w:pPr>
        <w:jc w:val="both"/>
        <w:rPr>
          <w:rFonts w:cstheme="minorHAnsi"/>
          <w:color w:val="000000" w:themeColor="text1"/>
        </w:rPr>
      </w:pPr>
    </w:p>
    <w:p w:rsidR="00FE5DA9" w:rsidRDefault="00FE5DA9" w:rsidP="0057213E">
      <w:pPr>
        <w:jc w:val="both"/>
        <w:rPr>
          <w:rFonts w:cstheme="minorHAnsi"/>
          <w:color w:val="000000" w:themeColor="text1"/>
        </w:rPr>
      </w:pPr>
    </w:p>
    <w:p w:rsidR="00FE5DA9" w:rsidRDefault="00FE5DA9" w:rsidP="0057213E">
      <w:pPr>
        <w:jc w:val="both"/>
        <w:rPr>
          <w:rFonts w:cstheme="minorHAnsi"/>
          <w:color w:val="000000" w:themeColor="text1"/>
        </w:rPr>
      </w:pPr>
    </w:p>
    <w:p w:rsidR="00FE5DA9" w:rsidRDefault="00FE5DA9" w:rsidP="0057213E">
      <w:pPr>
        <w:jc w:val="both"/>
        <w:rPr>
          <w:rFonts w:cstheme="minorHAnsi"/>
          <w:color w:val="000000" w:themeColor="text1"/>
        </w:rPr>
      </w:pPr>
    </w:p>
    <w:p w:rsidR="00FE5DA9" w:rsidRDefault="00FE5DA9" w:rsidP="0057213E">
      <w:pPr>
        <w:jc w:val="both"/>
        <w:rPr>
          <w:rFonts w:cstheme="minorHAnsi"/>
          <w:color w:val="000000" w:themeColor="text1"/>
        </w:rPr>
      </w:pPr>
    </w:p>
    <w:p w:rsidR="00FE5DA9" w:rsidRDefault="00FE5DA9" w:rsidP="0057213E">
      <w:pPr>
        <w:jc w:val="both"/>
        <w:rPr>
          <w:rFonts w:cstheme="minorHAnsi"/>
          <w:color w:val="000000" w:themeColor="text1"/>
        </w:rPr>
      </w:pPr>
    </w:p>
    <w:p w:rsidR="00FE5DA9" w:rsidRDefault="00FE5DA9" w:rsidP="0057213E">
      <w:pPr>
        <w:jc w:val="both"/>
        <w:rPr>
          <w:rFonts w:cstheme="minorHAnsi"/>
          <w:color w:val="000000" w:themeColor="text1"/>
        </w:rPr>
      </w:pPr>
    </w:p>
    <w:p w:rsidR="00FE5DA9" w:rsidRDefault="00FE5DA9" w:rsidP="0057213E">
      <w:pPr>
        <w:jc w:val="both"/>
        <w:rPr>
          <w:rFonts w:cstheme="minorHAnsi"/>
          <w:color w:val="000000" w:themeColor="text1"/>
        </w:rPr>
      </w:pPr>
    </w:p>
    <w:p w:rsidR="00FE5DA9" w:rsidRPr="00F800E0" w:rsidRDefault="00FE5DA9" w:rsidP="0057213E">
      <w:pPr>
        <w:jc w:val="both"/>
        <w:rPr>
          <w:rFonts w:cstheme="minorHAnsi"/>
          <w:color w:val="000000" w:themeColor="text1"/>
        </w:rPr>
      </w:pPr>
    </w:p>
    <w:tbl>
      <w:tblPr>
        <w:tblW w:w="9205" w:type="dxa"/>
        <w:tblCellMar>
          <w:left w:w="70" w:type="dxa"/>
          <w:right w:w="70" w:type="dxa"/>
        </w:tblCellMar>
        <w:tblLook w:val="0000" w:firstRow="0" w:lastRow="0" w:firstColumn="0" w:lastColumn="0" w:noHBand="0" w:noVBand="0"/>
      </w:tblPr>
      <w:tblGrid>
        <w:gridCol w:w="5135"/>
        <w:gridCol w:w="4070"/>
      </w:tblGrid>
      <w:tr w:rsidR="004728A7" w:rsidTr="00FE5DA9">
        <w:trPr>
          <w:trHeight w:val="292"/>
        </w:trPr>
        <w:tc>
          <w:tcPr>
            <w:tcW w:w="9205" w:type="dxa"/>
            <w:gridSpan w:val="2"/>
          </w:tcPr>
          <w:p w:rsidR="004728A7" w:rsidRDefault="000F0041" w:rsidP="00CD4C23">
            <w:pPr>
              <w:pStyle w:val="Listenabsatz"/>
              <w:numPr>
                <w:ilvl w:val="0"/>
                <w:numId w:val="6"/>
              </w:numPr>
              <w:rPr>
                <w:rFonts w:cstheme="minorHAnsi"/>
                <w:b/>
                <w:color w:val="000000" w:themeColor="text1"/>
              </w:rPr>
            </w:pPr>
            <w:r>
              <w:rPr>
                <w:rFonts w:cstheme="minorHAnsi"/>
                <w:b/>
                <w:color w:val="000000" w:themeColor="text1"/>
              </w:rPr>
              <w:lastRenderedPageBreak/>
              <w:t xml:space="preserve">Der effektive Klassiker: </w:t>
            </w:r>
            <w:r w:rsidR="004728A7" w:rsidRPr="00F800E0">
              <w:rPr>
                <w:rFonts w:cstheme="minorHAnsi"/>
                <w:b/>
                <w:color w:val="000000" w:themeColor="text1"/>
              </w:rPr>
              <w:t>Liegestütz</w:t>
            </w:r>
          </w:p>
          <w:p w:rsidR="00FE5DA9" w:rsidRPr="00DD3BC9" w:rsidRDefault="00FE5DA9" w:rsidP="00FE5DA9">
            <w:pPr>
              <w:pStyle w:val="Listenabsatz"/>
              <w:ind w:left="1080"/>
              <w:jc w:val="both"/>
              <w:rPr>
                <w:rFonts w:cstheme="minorHAnsi"/>
                <w:b/>
                <w:color w:val="000000" w:themeColor="text1"/>
              </w:rPr>
            </w:pPr>
          </w:p>
        </w:tc>
      </w:tr>
      <w:tr w:rsidR="004728A7" w:rsidTr="00FE5DA9">
        <w:trPr>
          <w:trHeight w:val="416"/>
        </w:trPr>
        <w:tc>
          <w:tcPr>
            <w:tcW w:w="5098" w:type="dxa"/>
          </w:tcPr>
          <w:p w:rsidR="004728A7" w:rsidRDefault="004728A7" w:rsidP="001534B9">
            <w:pPr>
              <w:ind w:left="-5"/>
              <w:jc w:val="both"/>
              <w:rPr>
                <w:rFonts w:cstheme="minorHAnsi"/>
                <w:color w:val="000000" w:themeColor="text1"/>
              </w:rPr>
            </w:pPr>
            <w:r w:rsidRPr="004728A7">
              <w:rPr>
                <w:rFonts w:cstheme="minorHAnsi"/>
                <w:noProof/>
                <w:color w:val="000000" w:themeColor="text1"/>
                <w:lang w:eastAsia="de-DE"/>
              </w:rPr>
              <w:drawing>
                <wp:inline distT="0" distB="0" distL="0" distR="0" wp14:anchorId="446ECF5D" wp14:editId="05E5D47C">
                  <wp:extent cx="3171577" cy="1778546"/>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184977" cy="1786060"/>
                          </a:xfrm>
                          <a:prstGeom prst="rect">
                            <a:avLst/>
                          </a:prstGeom>
                        </pic:spPr>
                      </pic:pic>
                    </a:graphicData>
                  </a:graphic>
                </wp:inline>
              </w:drawing>
            </w:r>
          </w:p>
        </w:tc>
        <w:tc>
          <w:tcPr>
            <w:tcW w:w="4107" w:type="dxa"/>
          </w:tcPr>
          <w:p w:rsidR="004728A7" w:rsidRDefault="003A7427" w:rsidP="004728A7">
            <w:pPr>
              <w:jc w:val="both"/>
              <w:rPr>
                <w:rFonts w:cstheme="minorHAnsi"/>
                <w:color w:val="000000" w:themeColor="text1"/>
              </w:rPr>
            </w:pPr>
            <w:r>
              <w:rPr>
                <w:rFonts w:cstheme="minorHAnsi"/>
                <w:color w:val="000000" w:themeColor="text1"/>
              </w:rPr>
              <w:t>Der Liegestütz ist ein echter Klassiker unter den Kräftigungsübungen. Denn</w:t>
            </w:r>
            <w:r w:rsidR="000F0041">
              <w:rPr>
                <w:rFonts w:cstheme="minorHAnsi"/>
                <w:color w:val="000000" w:themeColor="text1"/>
              </w:rPr>
              <w:t>:</w:t>
            </w:r>
            <w:r>
              <w:rPr>
                <w:rFonts w:cstheme="minorHAnsi"/>
                <w:color w:val="000000" w:themeColor="text1"/>
              </w:rPr>
              <w:t xml:space="preserve"> </w:t>
            </w:r>
            <w:r w:rsidR="000F0041">
              <w:rPr>
                <w:rFonts w:cstheme="minorHAnsi"/>
                <w:color w:val="000000" w:themeColor="text1"/>
              </w:rPr>
              <w:t xml:space="preserve">bei dieser Übung </w:t>
            </w:r>
            <w:r>
              <w:rPr>
                <w:rFonts w:cstheme="minorHAnsi"/>
                <w:color w:val="000000" w:themeColor="text1"/>
              </w:rPr>
              <w:t xml:space="preserve">wird </w:t>
            </w:r>
            <w:r w:rsidR="008674B6">
              <w:rPr>
                <w:rFonts w:cstheme="minorHAnsi"/>
                <w:color w:val="000000" w:themeColor="text1"/>
              </w:rPr>
              <w:t xml:space="preserve">ähnlich wie beim Unterarmstütz </w:t>
            </w:r>
            <w:r>
              <w:rPr>
                <w:rFonts w:cstheme="minorHAnsi"/>
                <w:color w:val="000000" w:themeColor="text1"/>
              </w:rPr>
              <w:t xml:space="preserve">der ganze Körper gefordert. Besonders </w:t>
            </w:r>
            <w:r w:rsidR="004728A7" w:rsidRPr="00F800E0">
              <w:rPr>
                <w:rFonts w:cstheme="minorHAnsi"/>
                <w:color w:val="000000" w:themeColor="text1"/>
              </w:rPr>
              <w:t>Arm-,</w:t>
            </w:r>
            <w:r w:rsidR="000B6FCE">
              <w:rPr>
                <w:rFonts w:cstheme="minorHAnsi"/>
                <w:color w:val="000000" w:themeColor="text1"/>
              </w:rPr>
              <w:t xml:space="preserve"> </w:t>
            </w:r>
            <w:r w:rsidR="004728A7" w:rsidRPr="00F800E0">
              <w:rPr>
                <w:rFonts w:cstheme="minorHAnsi"/>
                <w:color w:val="000000" w:themeColor="text1"/>
              </w:rPr>
              <w:t>Gesäß</w:t>
            </w:r>
            <w:r w:rsidR="00583989">
              <w:rPr>
                <w:rFonts w:cstheme="minorHAnsi"/>
                <w:color w:val="000000" w:themeColor="text1"/>
              </w:rPr>
              <w:t>-</w:t>
            </w:r>
            <w:r w:rsidR="004728A7" w:rsidRPr="00F800E0">
              <w:rPr>
                <w:rFonts w:cstheme="minorHAnsi"/>
                <w:color w:val="000000" w:themeColor="text1"/>
              </w:rPr>
              <w:t xml:space="preserve"> und Rücken</w:t>
            </w:r>
            <w:r w:rsidR="00583989">
              <w:rPr>
                <w:rFonts w:cstheme="minorHAnsi"/>
                <w:color w:val="000000" w:themeColor="text1"/>
              </w:rPr>
              <w:t>muskulatur</w:t>
            </w:r>
            <w:r w:rsidR="00B21A9E">
              <w:rPr>
                <w:rFonts w:cstheme="minorHAnsi"/>
                <w:color w:val="000000" w:themeColor="text1"/>
              </w:rPr>
              <w:t xml:space="preserve"> sind dann aktiv. </w:t>
            </w:r>
            <w:r>
              <w:rPr>
                <w:rFonts w:cstheme="minorHAnsi"/>
                <w:color w:val="000000" w:themeColor="text1"/>
              </w:rPr>
              <w:t xml:space="preserve">Anfänger </w:t>
            </w:r>
            <w:r w:rsidR="00B21A9E">
              <w:rPr>
                <w:rFonts w:cstheme="minorHAnsi"/>
                <w:color w:val="000000" w:themeColor="text1"/>
              </w:rPr>
              <w:t xml:space="preserve">knien sich auf den Boden und stützen sich mit den Händen ab, die etwa schulterbreit und unter der Brust positioniert sind. Dann </w:t>
            </w:r>
            <w:r w:rsidR="000B6FCE">
              <w:rPr>
                <w:rFonts w:cstheme="minorHAnsi"/>
                <w:color w:val="000000" w:themeColor="text1"/>
              </w:rPr>
              <w:t>s</w:t>
            </w:r>
            <w:r w:rsidR="00B21A9E">
              <w:rPr>
                <w:rFonts w:cstheme="minorHAnsi"/>
                <w:color w:val="000000" w:themeColor="text1"/>
              </w:rPr>
              <w:t>i</w:t>
            </w:r>
            <w:r w:rsidR="000B6FCE">
              <w:rPr>
                <w:rFonts w:cstheme="minorHAnsi"/>
                <w:color w:val="000000" w:themeColor="text1"/>
              </w:rPr>
              <w:t xml:space="preserve">nken </w:t>
            </w:r>
            <w:r w:rsidR="00B21A9E">
              <w:rPr>
                <w:rFonts w:cstheme="minorHAnsi"/>
                <w:color w:val="000000" w:themeColor="text1"/>
              </w:rPr>
              <w:t xml:space="preserve">Sie </w:t>
            </w:r>
            <w:r w:rsidR="000B6FCE">
              <w:rPr>
                <w:rFonts w:cstheme="minorHAnsi"/>
                <w:color w:val="000000" w:themeColor="text1"/>
              </w:rPr>
              <w:t>langsam und kontrolliert mit angespannter Körpermitte Richtung Matte. Kurz vor Bodenkontakt drücken Sie sich kraftvoll wieder in die Ausgangsposition</w:t>
            </w:r>
            <w:r w:rsidR="00436C53">
              <w:rPr>
                <w:rFonts w:cstheme="minorHAnsi"/>
                <w:color w:val="000000" w:themeColor="text1"/>
              </w:rPr>
              <w:t xml:space="preserve"> zurück</w:t>
            </w:r>
            <w:r w:rsidR="000B6FCE">
              <w:rPr>
                <w:rFonts w:cstheme="minorHAnsi"/>
                <w:color w:val="000000" w:themeColor="text1"/>
              </w:rPr>
              <w:t>.</w:t>
            </w:r>
            <w:r w:rsidR="00A91DD1">
              <w:rPr>
                <w:rFonts w:cstheme="minorHAnsi"/>
                <w:color w:val="000000" w:themeColor="text1"/>
              </w:rPr>
              <w:t xml:space="preserve"> Fortgeschrittene setzen statt der Knie die Zehenspitzen am Boden auf.</w:t>
            </w:r>
          </w:p>
        </w:tc>
      </w:tr>
      <w:tr w:rsidR="00A91DD1" w:rsidTr="00FE5DA9">
        <w:trPr>
          <w:trHeight w:val="416"/>
        </w:trPr>
        <w:tc>
          <w:tcPr>
            <w:tcW w:w="5098" w:type="dxa"/>
          </w:tcPr>
          <w:p w:rsidR="00A91DD1" w:rsidRPr="004728A7" w:rsidRDefault="00A91DD1" w:rsidP="00A91DD1">
            <w:pPr>
              <w:jc w:val="both"/>
              <w:rPr>
                <w:rFonts w:cstheme="minorHAnsi"/>
                <w:noProof/>
                <w:color w:val="000000" w:themeColor="text1"/>
                <w:lang w:eastAsia="de-DE"/>
              </w:rPr>
            </w:pPr>
          </w:p>
        </w:tc>
        <w:tc>
          <w:tcPr>
            <w:tcW w:w="4107" w:type="dxa"/>
          </w:tcPr>
          <w:p w:rsidR="00A91DD1" w:rsidRDefault="00A91DD1" w:rsidP="004728A7">
            <w:pPr>
              <w:jc w:val="both"/>
              <w:rPr>
                <w:rFonts w:cstheme="minorHAnsi"/>
                <w:color w:val="000000" w:themeColor="text1"/>
              </w:rPr>
            </w:pPr>
          </w:p>
        </w:tc>
      </w:tr>
    </w:tbl>
    <w:p w:rsidR="00491D01" w:rsidRPr="00F800E0" w:rsidRDefault="00491D01" w:rsidP="00491D01">
      <w:pPr>
        <w:jc w:val="both"/>
        <w:rPr>
          <w:rFonts w:cstheme="minorHAnsi"/>
          <w:color w:val="000000" w:themeColor="text1"/>
        </w:rPr>
      </w:pPr>
    </w:p>
    <w:p w:rsidR="00491D01" w:rsidRPr="00F800E0" w:rsidRDefault="005F2CDE" w:rsidP="00491D01">
      <w:pPr>
        <w:rPr>
          <w:rFonts w:eastAsia="Times New Roman" w:cstheme="minorHAnsi"/>
          <w:color w:val="000000" w:themeColor="text1"/>
          <w:lang w:eastAsia="de-DE"/>
        </w:rPr>
      </w:pPr>
      <w:r w:rsidRPr="00F800E0">
        <w:rPr>
          <w:rFonts w:eastAsia="Times New Roman" w:cstheme="minorHAnsi"/>
          <w:color w:val="000000" w:themeColor="text1"/>
          <w:lang w:eastAsia="de-DE"/>
        </w:rPr>
        <w:t xml:space="preserve">Interessierte finden </w:t>
      </w:r>
      <w:r w:rsidR="00491D01" w:rsidRPr="00F800E0">
        <w:rPr>
          <w:rFonts w:eastAsia="Times New Roman" w:cstheme="minorHAnsi"/>
          <w:color w:val="000000" w:themeColor="text1"/>
          <w:lang w:eastAsia="de-DE"/>
        </w:rPr>
        <w:t xml:space="preserve">unter </w:t>
      </w:r>
      <w:r w:rsidR="00491D01" w:rsidRPr="00F800E0">
        <w:rPr>
          <w:rStyle w:val="Hyperlink"/>
          <w:rFonts w:cstheme="minorHAnsi"/>
          <w:color w:val="000000" w:themeColor="text1"/>
        </w:rPr>
        <w:t>www</w:t>
      </w:r>
      <w:r w:rsidR="003447AE" w:rsidRPr="00F800E0">
        <w:rPr>
          <w:rStyle w:val="Hyperlink"/>
          <w:rFonts w:cstheme="minorHAnsi"/>
          <w:color w:val="000000" w:themeColor="text1"/>
        </w:rPr>
        <w:t>.</w:t>
      </w:r>
      <w:r w:rsidR="00491D01" w:rsidRPr="00F800E0">
        <w:rPr>
          <w:rStyle w:val="Hyperlink"/>
          <w:rFonts w:cstheme="minorHAnsi"/>
          <w:color w:val="000000" w:themeColor="text1"/>
        </w:rPr>
        <w:t>agr-ev.de/uebungen</w:t>
      </w:r>
      <w:r w:rsidRPr="00F800E0">
        <w:rPr>
          <w:rFonts w:eastAsia="Times New Roman" w:cstheme="minorHAnsi"/>
          <w:color w:val="000000" w:themeColor="text1"/>
          <w:lang w:eastAsia="de-DE"/>
        </w:rPr>
        <w:t xml:space="preserve"> zahlreiche weitere Übungen.</w:t>
      </w:r>
    </w:p>
    <w:p w:rsidR="00491D01" w:rsidRPr="00F800E0" w:rsidRDefault="00491D01" w:rsidP="00DD3BC9">
      <w:pPr>
        <w:jc w:val="both"/>
        <w:rPr>
          <w:rFonts w:cstheme="minorHAnsi"/>
          <w:color w:val="000000" w:themeColor="text1"/>
        </w:rPr>
      </w:pPr>
    </w:p>
    <w:p w:rsidR="00491D01" w:rsidRPr="00F800E0" w:rsidRDefault="00491D01" w:rsidP="00904CF4">
      <w:pPr>
        <w:rPr>
          <w:rFonts w:cstheme="minorHAnsi"/>
          <w:color w:val="000000" w:themeColor="text1"/>
        </w:rPr>
      </w:pPr>
      <w:r w:rsidRPr="00F800E0">
        <w:rPr>
          <w:rFonts w:eastAsia="Times New Roman" w:cstheme="minorHAnsi"/>
          <w:b/>
          <w:color w:val="000000" w:themeColor="text1"/>
          <w:lang w:eastAsia="de-DE"/>
        </w:rPr>
        <w:t>Über die AGR</w:t>
      </w:r>
    </w:p>
    <w:p w:rsidR="008B294A" w:rsidRPr="00F800E0" w:rsidRDefault="00491D01" w:rsidP="00DD3BC9">
      <w:pPr>
        <w:jc w:val="both"/>
        <w:rPr>
          <w:rFonts w:cstheme="minorHAnsi"/>
          <w:color w:val="000000" w:themeColor="text1"/>
        </w:rPr>
      </w:pPr>
      <w:r w:rsidRPr="00F800E0">
        <w:rPr>
          <w:rFonts w:eastAsia="Times New Roman" w:cstheme="minorHAnsi"/>
          <w:color w:val="000000" w:themeColor="text1"/>
          <w:lang w:eastAsia="de-DE"/>
        </w:rPr>
        <w:t xml:space="preserve">Seit 25 Jahren widmet sich die Aktion Gesunder Rücken (AGR) e. V. der Prävention und Therapie der Volkskrankheit Rückenschmerzen. Wichtiger Teil der Arbeit ist die Vergabe des AGR-Gütesiegels "Geprüft &amp; empfohlen", mit dem besonders rückenfreundliche Alltagsgegenstände ausgezeichnet werden können. Weiterführende Informationen zum Gütesiegel gibt es unter </w:t>
      </w:r>
      <w:hyperlink r:id="rId11" w:history="1">
        <w:r w:rsidRPr="00F800E0">
          <w:rPr>
            <w:rStyle w:val="Hyperlink"/>
            <w:color w:val="000000" w:themeColor="text1"/>
          </w:rPr>
          <w:t>www.ruecken-produkte.de</w:t>
        </w:r>
      </w:hyperlink>
      <w:r w:rsidR="008B294A" w:rsidRPr="00F800E0">
        <w:rPr>
          <w:rFonts w:cstheme="minorHAnsi"/>
          <w:color w:val="000000" w:themeColor="text1"/>
        </w:rPr>
        <w:t>.</w:t>
      </w:r>
    </w:p>
    <w:p w:rsidR="008B294A" w:rsidRPr="00F800E0" w:rsidRDefault="008B294A" w:rsidP="00904CF4">
      <w:pPr>
        <w:rPr>
          <w:rFonts w:cstheme="minorHAnsi"/>
          <w:color w:val="000000" w:themeColor="text1"/>
        </w:rPr>
      </w:pPr>
    </w:p>
    <w:p w:rsidR="008F0F25" w:rsidRPr="00F800E0" w:rsidRDefault="008F0F25" w:rsidP="00491D01">
      <w:pPr>
        <w:jc w:val="both"/>
        <w:rPr>
          <w:rFonts w:cstheme="minorHAnsi"/>
          <w:color w:val="000000" w:themeColor="text1"/>
        </w:rPr>
      </w:pPr>
    </w:p>
    <w:p w:rsidR="008F0F25" w:rsidRPr="005D31EE" w:rsidRDefault="008F0F25" w:rsidP="008F0F25">
      <w:pPr>
        <w:pStyle w:val="Listenabsatz"/>
        <w:jc w:val="both"/>
      </w:pPr>
    </w:p>
    <w:sectPr w:rsidR="008F0F25" w:rsidRPr="005D31EE" w:rsidSect="006E06AC">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F5D2F"/>
    <w:multiLevelType w:val="hybridMultilevel"/>
    <w:tmpl w:val="9C7A734E"/>
    <w:lvl w:ilvl="0" w:tplc="4C781B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F3E3D05"/>
    <w:multiLevelType w:val="hybridMultilevel"/>
    <w:tmpl w:val="9C7A734E"/>
    <w:lvl w:ilvl="0" w:tplc="4C781B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3096DB8"/>
    <w:multiLevelType w:val="hybridMultilevel"/>
    <w:tmpl w:val="9C7A734E"/>
    <w:lvl w:ilvl="0" w:tplc="4C781B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9CA6579"/>
    <w:multiLevelType w:val="hybridMultilevel"/>
    <w:tmpl w:val="418037EA"/>
    <w:lvl w:ilvl="0" w:tplc="E41468D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6B0F7F83"/>
    <w:multiLevelType w:val="hybridMultilevel"/>
    <w:tmpl w:val="9C7A734E"/>
    <w:lvl w:ilvl="0" w:tplc="4C781B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03F60DB"/>
    <w:multiLevelType w:val="hybridMultilevel"/>
    <w:tmpl w:val="9C7A734E"/>
    <w:lvl w:ilvl="0" w:tplc="4C781B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E51"/>
    <w:rsid w:val="00007128"/>
    <w:rsid w:val="00030207"/>
    <w:rsid w:val="00045D17"/>
    <w:rsid w:val="000B6FCE"/>
    <w:rsid w:val="000F0041"/>
    <w:rsid w:val="00121786"/>
    <w:rsid w:val="00127081"/>
    <w:rsid w:val="0014150E"/>
    <w:rsid w:val="00186180"/>
    <w:rsid w:val="001A170A"/>
    <w:rsid w:val="001E40B7"/>
    <w:rsid w:val="002941D4"/>
    <w:rsid w:val="00306EB6"/>
    <w:rsid w:val="003447AE"/>
    <w:rsid w:val="003646FB"/>
    <w:rsid w:val="00392663"/>
    <w:rsid w:val="00392C03"/>
    <w:rsid w:val="003A7427"/>
    <w:rsid w:val="003D4162"/>
    <w:rsid w:val="00404B4D"/>
    <w:rsid w:val="00436C53"/>
    <w:rsid w:val="004728A7"/>
    <w:rsid w:val="00491D01"/>
    <w:rsid w:val="004C7786"/>
    <w:rsid w:val="004F668A"/>
    <w:rsid w:val="0057213E"/>
    <w:rsid w:val="00583989"/>
    <w:rsid w:val="005C184C"/>
    <w:rsid w:val="005D31EE"/>
    <w:rsid w:val="005F2CDE"/>
    <w:rsid w:val="005F6FAE"/>
    <w:rsid w:val="00605FF3"/>
    <w:rsid w:val="00613600"/>
    <w:rsid w:val="00672B6E"/>
    <w:rsid w:val="006A48C7"/>
    <w:rsid w:val="006E06AC"/>
    <w:rsid w:val="00752589"/>
    <w:rsid w:val="00766260"/>
    <w:rsid w:val="007F3222"/>
    <w:rsid w:val="00861E88"/>
    <w:rsid w:val="008673D2"/>
    <w:rsid w:val="008674B6"/>
    <w:rsid w:val="008803D7"/>
    <w:rsid w:val="0089310C"/>
    <w:rsid w:val="008A2273"/>
    <w:rsid w:val="008B0D5E"/>
    <w:rsid w:val="008B294A"/>
    <w:rsid w:val="008F0F25"/>
    <w:rsid w:val="00904CF4"/>
    <w:rsid w:val="00927225"/>
    <w:rsid w:val="009347E3"/>
    <w:rsid w:val="009462D3"/>
    <w:rsid w:val="0096540D"/>
    <w:rsid w:val="00997E29"/>
    <w:rsid w:val="009A35B0"/>
    <w:rsid w:val="00A91DD1"/>
    <w:rsid w:val="00B061F5"/>
    <w:rsid w:val="00B21A9E"/>
    <w:rsid w:val="00C22D80"/>
    <w:rsid w:val="00C87B75"/>
    <w:rsid w:val="00CD4C23"/>
    <w:rsid w:val="00D5581F"/>
    <w:rsid w:val="00D92A14"/>
    <w:rsid w:val="00DD3BC9"/>
    <w:rsid w:val="00DF0B22"/>
    <w:rsid w:val="00E24EBE"/>
    <w:rsid w:val="00E95E51"/>
    <w:rsid w:val="00F43054"/>
    <w:rsid w:val="00F7568C"/>
    <w:rsid w:val="00F800E0"/>
    <w:rsid w:val="00F8641F"/>
    <w:rsid w:val="00FB3B9A"/>
    <w:rsid w:val="00FE1A2F"/>
    <w:rsid w:val="00FE5D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0F25"/>
    <w:pPr>
      <w:ind w:left="720"/>
      <w:contextualSpacing/>
    </w:pPr>
  </w:style>
  <w:style w:type="character" w:styleId="Hyperlink">
    <w:name w:val="Hyperlink"/>
    <w:basedOn w:val="Absatz-Standardschriftart"/>
    <w:uiPriority w:val="99"/>
    <w:unhideWhenUsed/>
    <w:rsid w:val="00491D01"/>
    <w:rPr>
      <w:color w:val="0000FF"/>
      <w:u w:val="single"/>
    </w:rPr>
  </w:style>
  <w:style w:type="table" w:styleId="Tabellenraster">
    <w:name w:val="Table Grid"/>
    <w:basedOn w:val="NormaleTabelle"/>
    <w:uiPriority w:val="39"/>
    <w:rsid w:val="00D558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chtaufgelsteErwhnung1">
    <w:name w:val="Nicht aufgelöste Erwähnung1"/>
    <w:basedOn w:val="Absatz-Standardschriftart"/>
    <w:uiPriority w:val="99"/>
    <w:rsid w:val="002941D4"/>
    <w:rPr>
      <w:color w:val="605E5C"/>
      <w:shd w:val="clear" w:color="auto" w:fill="E1DFDD"/>
    </w:rPr>
  </w:style>
  <w:style w:type="paragraph" w:styleId="Sprechblasentext">
    <w:name w:val="Balloon Text"/>
    <w:basedOn w:val="Standard"/>
    <w:link w:val="SprechblasentextZchn"/>
    <w:uiPriority w:val="99"/>
    <w:semiHidden/>
    <w:unhideWhenUsed/>
    <w:rsid w:val="00F430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3054"/>
    <w:rPr>
      <w:rFonts w:ascii="Tahoma" w:hAnsi="Tahoma" w:cs="Tahoma"/>
      <w:sz w:val="16"/>
      <w:szCs w:val="16"/>
    </w:rPr>
  </w:style>
  <w:style w:type="character" w:styleId="Kommentarzeichen">
    <w:name w:val="annotation reference"/>
    <w:basedOn w:val="Absatz-Standardschriftart"/>
    <w:uiPriority w:val="99"/>
    <w:semiHidden/>
    <w:unhideWhenUsed/>
    <w:rsid w:val="00F43054"/>
    <w:rPr>
      <w:sz w:val="16"/>
      <w:szCs w:val="16"/>
    </w:rPr>
  </w:style>
  <w:style w:type="paragraph" w:styleId="Kommentartext">
    <w:name w:val="annotation text"/>
    <w:basedOn w:val="Standard"/>
    <w:link w:val="KommentartextZchn"/>
    <w:uiPriority w:val="99"/>
    <w:semiHidden/>
    <w:unhideWhenUsed/>
    <w:rsid w:val="00F43054"/>
    <w:rPr>
      <w:sz w:val="20"/>
      <w:szCs w:val="20"/>
    </w:rPr>
  </w:style>
  <w:style w:type="character" w:customStyle="1" w:styleId="KommentartextZchn">
    <w:name w:val="Kommentartext Zchn"/>
    <w:basedOn w:val="Absatz-Standardschriftart"/>
    <w:link w:val="Kommentartext"/>
    <w:uiPriority w:val="99"/>
    <w:semiHidden/>
    <w:rsid w:val="00F43054"/>
    <w:rPr>
      <w:sz w:val="20"/>
      <w:szCs w:val="20"/>
    </w:rPr>
  </w:style>
  <w:style w:type="paragraph" w:styleId="Kommentarthema">
    <w:name w:val="annotation subject"/>
    <w:basedOn w:val="Kommentartext"/>
    <w:next w:val="Kommentartext"/>
    <w:link w:val="KommentarthemaZchn"/>
    <w:uiPriority w:val="99"/>
    <w:semiHidden/>
    <w:unhideWhenUsed/>
    <w:rsid w:val="00F43054"/>
    <w:rPr>
      <w:b/>
      <w:bCs/>
    </w:rPr>
  </w:style>
  <w:style w:type="character" w:customStyle="1" w:styleId="KommentarthemaZchn">
    <w:name w:val="Kommentarthema Zchn"/>
    <w:basedOn w:val="KommentartextZchn"/>
    <w:link w:val="Kommentarthema"/>
    <w:uiPriority w:val="99"/>
    <w:semiHidden/>
    <w:rsid w:val="00F4305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0F25"/>
    <w:pPr>
      <w:ind w:left="720"/>
      <w:contextualSpacing/>
    </w:pPr>
  </w:style>
  <w:style w:type="character" w:styleId="Hyperlink">
    <w:name w:val="Hyperlink"/>
    <w:basedOn w:val="Absatz-Standardschriftart"/>
    <w:uiPriority w:val="99"/>
    <w:unhideWhenUsed/>
    <w:rsid w:val="00491D01"/>
    <w:rPr>
      <w:color w:val="0000FF"/>
      <w:u w:val="single"/>
    </w:rPr>
  </w:style>
  <w:style w:type="table" w:styleId="Tabellenraster">
    <w:name w:val="Table Grid"/>
    <w:basedOn w:val="NormaleTabelle"/>
    <w:uiPriority w:val="39"/>
    <w:rsid w:val="00D558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chtaufgelsteErwhnung1">
    <w:name w:val="Nicht aufgelöste Erwähnung1"/>
    <w:basedOn w:val="Absatz-Standardschriftart"/>
    <w:uiPriority w:val="99"/>
    <w:rsid w:val="002941D4"/>
    <w:rPr>
      <w:color w:val="605E5C"/>
      <w:shd w:val="clear" w:color="auto" w:fill="E1DFDD"/>
    </w:rPr>
  </w:style>
  <w:style w:type="paragraph" w:styleId="Sprechblasentext">
    <w:name w:val="Balloon Text"/>
    <w:basedOn w:val="Standard"/>
    <w:link w:val="SprechblasentextZchn"/>
    <w:uiPriority w:val="99"/>
    <w:semiHidden/>
    <w:unhideWhenUsed/>
    <w:rsid w:val="00F430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3054"/>
    <w:rPr>
      <w:rFonts w:ascii="Tahoma" w:hAnsi="Tahoma" w:cs="Tahoma"/>
      <w:sz w:val="16"/>
      <w:szCs w:val="16"/>
    </w:rPr>
  </w:style>
  <w:style w:type="character" w:styleId="Kommentarzeichen">
    <w:name w:val="annotation reference"/>
    <w:basedOn w:val="Absatz-Standardschriftart"/>
    <w:uiPriority w:val="99"/>
    <w:semiHidden/>
    <w:unhideWhenUsed/>
    <w:rsid w:val="00F43054"/>
    <w:rPr>
      <w:sz w:val="16"/>
      <w:szCs w:val="16"/>
    </w:rPr>
  </w:style>
  <w:style w:type="paragraph" w:styleId="Kommentartext">
    <w:name w:val="annotation text"/>
    <w:basedOn w:val="Standard"/>
    <w:link w:val="KommentartextZchn"/>
    <w:uiPriority w:val="99"/>
    <w:semiHidden/>
    <w:unhideWhenUsed/>
    <w:rsid w:val="00F43054"/>
    <w:rPr>
      <w:sz w:val="20"/>
      <w:szCs w:val="20"/>
    </w:rPr>
  </w:style>
  <w:style w:type="character" w:customStyle="1" w:styleId="KommentartextZchn">
    <w:name w:val="Kommentartext Zchn"/>
    <w:basedOn w:val="Absatz-Standardschriftart"/>
    <w:link w:val="Kommentartext"/>
    <w:uiPriority w:val="99"/>
    <w:semiHidden/>
    <w:rsid w:val="00F43054"/>
    <w:rPr>
      <w:sz w:val="20"/>
      <w:szCs w:val="20"/>
    </w:rPr>
  </w:style>
  <w:style w:type="paragraph" w:styleId="Kommentarthema">
    <w:name w:val="annotation subject"/>
    <w:basedOn w:val="Kommentartext"/>
    <w:next w:val="Kommentartext"/>
    <w:link w:val="KommentarthemaZchn"/>
    <w:uiPriority w:val="99"/>
    <w:semiHidden/>
    <w:unhideWhenUsed/>
    <w:rsid w:val="00F43054"/>
    <w:rPr>
      <w:b/>
      <w:bCs/>
    </w:rPr>
  </w:style>
  <w:style w:type="character" w:customStyle="1" w:styleId="KommentarthemaZchn">
    <w:name w:val="Kommentarthema Zchn"/>
    <w:basedOn w:val="KommentartextZchn"/>
    <w:link w:val="Kommentarthema"/>
    <w:uiPriority w:val="99"/>
    <w:semiHidden/>
    <w:rsid w:val="00F430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35897">
      <w:bodyDiv w:val="1"/>
      <w:marLeft w:val="0"/>
      <w:marRight w:val="0"/>
      <w:marTop w:val="0"/>
      <w:marBottom w:val="0"/>
      <w:divBdr>
        <w:top w:val="none" w:sz="0" w:space="0" w:color="auto"/>
        <w:left w:val="none" w:sz="0" w:space="0" w:color="auto"/>
        <w:bottom w:val="none" w:sz="0" w:space="0" w:color="auto"/>
        <w:right w:val="none" w:sz="0" w:space="0" w:color="auto"/>
      </w:divBdr>
    </w:div>
    <w:div w:id="489253170">
      <w:bodyDiv w:val="1"/>
      <w:marLeft w:val="0"/>
      <w:marRight w:val="0"/>
      <w:marTop w:val="0"/>
      <w:marBottom w:val="0"/>
      <w:divBdr>
        <w:top w:val="none" w:sz="0" w:space="0" w:color="auto"/>
        <w:left w:val="none" w:sz="0" w:space="0" w:color="auto"/>
        <w:bottom w:val="none" w:sz="0" w:space="0" w:color="auto"/>
        <w:right w:val="none" w:sz="0" w:space="0" w:color="auto"/>
      </w:divBdr>
    </w:div>
    <w:div w:id="925849409">
      <w:bodyDiv w:val="1"/>
      <w:marLeft w:val="0"/>
      <w:marRight w:val="0"/>
      <w:marTop w:val="0"/>
      <w:marBottom w:val="0"/>
      <w:divBdr>
        <w:top w:val="none" w:sz="0" w:space="0" w:color="auto"/>
        <w:left w:val="none" w:sz="0" w:space="0" w:color="auto"/>
        <w:bottom w:val="none" w:sz="0" w:space="0" w:color="auto"/>
        <w:right w:val="none" w:sz="0" w:space="0" w:color="auto"/>
      </w:divBdr>
    </w:div>
    <w:div w:id="168547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www.ruecken-produkte.de" TargetMode="Externa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3214</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Jagels, Kim</cp:lastModifiedBy>
  <cp:revision>2</cp:revision>
  <dcterms:created xsi:type="dcterms:W3CDTF">2020-05-04T07:12:00Z</dcterms:created>
  <dcterms:modified xsi:type="dcterms:W3CDTF">2020-05-04T07:12:00Z</dcterms:modified>
</cp:coreProperties>
</file>