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D2" w:rsidRPr="006A60D2" w:rsidRDefault="006A60D2">
      <w:pPr>
        <w:rPr>
          <w:rFonts w:ascii="Arial" w:hAnsi="Arial" w:cs="Arial"/>
          <w:b/>
          <w:sz w:val="32"/>
        </w:rPr>
      </w:pPr>
      <w:r w:rsidRPr="006A60D2">
        <w:rPr>
          <w:rFonts w:ascii="Arial" w:hAnsi="Arial" w:cs="Arial"/>
          <w:b/>
          <w:sz w:val="32"/>
        </w:rPr>
        <w:t xml:space="preserve">Lotus </w:t>
      </w:r>
      <w:proofErr w:type="spellStart"/>
      <w:r w:rsidRPr="006A60D2">
        <w:rPr>
          <w:rFonts w:ascii="Arial" w:hAnsi="Arial" w:cs="Arial"/>
          <w:b/>
          <w:sz w:val="32"/>
        </w:rPr>
        <w:t>SmarTime</w:t>
      </w:r>
      <w:proofErr w:type="spellEnd"/>
    </w:p>
    <w:p w:rsidR="006A60D2" w:rsidRDefault="006A60D2">
      <w:pPr>
        <w:rPr>
          <w:rFonts w:ascii="Arial" w:hAnsi="Arial" w:cs="Arial"/>
          <w:sz w:val="24"/>
        </w:rPr>
      </w:pPr>
      <w:r>
        <w:rPr>
          <w:rFonts w:ascii="Arial" w:hAnsi="Arial" w:cs="Arial"/>
          <w:noProof/>
          <w:sz w:val="24"/>
          <w:lang w:eastAsia="de-DE"/>
        </w:rPr>
        <w:drawing>
          <wp:inline distT="0" distB="0" distL="0" distR="0">
            <wp:extent cx="5741670" cy="3157855"/>
            <wp:effectExtent l="19050" t="0" r="0" b="0"/>
            <wp:docPr id="2" name="Bild 2" descr="V:\Presse\Presse 2020\Life_PR_Pressemitteilung\Lotus Smartwatch\LotusSmar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resse\Presse 2020\Life_PR_Pressemitteilung\Lotus Smartwatch\LotusSmartime.jpg"/>
                    <pic:cNvPicPr>
                      <a:picLocks noChangeAspect="1" noChangeArrowheads="1"/>
                    </pic:cNvPicPr>
                  </pic:nvPicPr>
                  <pic:blipFill>
                    <a:blip r:embed="rId6" cstate="print"/>
                    <a:srcRect/>
                    <a:stretch>
                      <a:fillRect/>
                    </a:stretch>
                  </pic:blipFill>
                  <pic:spPr bwMode="auto">
                    <a:xfrm>
                      <a:off x="0" y="0"/>
                      <a:ext cx="5741670" cy="3157855"/>
                    </a:xfrm>
                    <a:prstGeom prst="rect">
                      <a:avLst/>
                    </a:prstGeom>
                    <a:noFill/>
                    <a:ln w="9525">
                      <a:noFill/>
                      <a:miter lim="800000"/>
                      <a:headEnd/>
                      <a:tailEnd/>
                    </a:ln>
                  </pic:spPr>
                </pic:pic>
              </a:graphicData>
            </a:graphic>
          </wp:inline>
        </w:drawing>
      </w:r>
    </w:p>
    <w:p w:rsidR="006A60D2" w:rsidRPr="006A60D2" w:rsidRDefault="006A60D2" w:rsidP="001015E7">
      <w:pPr>
        <w:jc w:val="both"/>
        <w:rPr>
          <w:rFonts w:ascii="Arial" w:hAnsi="Arial" w:cs="Arial"/>
          <w:sz w:val="24"/>
        </w:rPr>
      </w:pPr>
      <w:r w:rsidRPr="006A60D2">
        <w:rPr>
          <w:rFonts w:ascii="Arial" w:hAnsi="Arial" w:cs="Arial"/>
          <w:sz w:val="24"/>
          <w:lang w:val="es-ES"/>
        </w:rPr>
        <w:t>Mit einer Kollektion von 19 Uhren in 3 verschiedenen Stilen</w:t>
      </w:r>
      <w:r>
        <w:rPr>
          <w:rFonts w:ascii="Arial" w:hAnsi="Arial" w:cs="Arial"/>
          <w:sz w:val="24"/>
          <w:lang w:val="es-ES"/>
        </w:rPr>
        <w:t>, tritt Lotus in den Smartwatch-Bereich ein und ergänzt</w:t>
      </w:r>
      <w:r w:rsidRPr="006A60D2">
        <w:rPr>
          <w:rFonts w:ascii="Arial" w:hAnsi="Arial" w:cs="Arial"/>
          <w:sz w:val="24"/>
          <w:lang w:val="es-ES"/>
        </w:rPr>
        <w:t xml:space="preserve"> den trendigen und urbanen Vibe </w:t>
      </w:r>
      <w:r>
        <w:rPr>
          <w:rFonts w:ascii="Arial" w:hAnsi="Arial" w:cs="Arial"/>
          <w:sz w:val="24"/>
          <w:lang w:val="es-ES"/>
        </w:rPr>
        <w:t>der</w:t>
      </w:r>
      <w:r w:rsidR="00D26D61">
        <w:rPr>
          <w:rFonts w:ascii="Arial" w:hAnsi="Arial" w:cs="Arial"/>
          <w:sz w:val="24"/>
          <w:lang w:val="es-ES"/>
        </w:rPr>
        <w:t xml:space="preserve"> analogen Vorgänger. </w:t>
      </w:r>
      <w:r w:rsidRPr="006A60D2">
        <w:rPr>
          <w:rFonts w:ascii="Arial" w:hAnsi="Arial" w:cs="Arial"/>
          <w:sz w:val="24"/>
          <w:lang w:val="es-ES"/>
        </w:rPr>
        <w:t>Erhäl</w:t>
      </w:r>
      <w:r w:rsidR="00D26D61">
        <w:rPr>
          <w:rFonts w:ascii="Arial" w:hAnsi="Arial" w:cs="Arial"/>
          <w:sz w:val="24"/>
          <w:lang w:val="es-ES"/>
        </w:rPr>
        <w:t xml:space="preserve">tlich in einer minimalistischen </w:t>
      </w:r>
      <w:r w:rsidRPr="006A60D2">
        <w:rPr>
          <w:rFonts w:ascii="Arial" w:hAnsi="Arial" w:cs="Arial"/>
          <w:sz w:val="24"/>
          <w:lang w:val="es-ES"/>
        </w:rPr>
        <w:t>Version mit einem 1,22-Zoll-Bildschirm, einer technischeren Version mit einem 1,54-Zoll-Bildschirm (beide mit Silikon- und Milanese-Armbandoptionen) und einer sportlichen Version mit einem 1,3-Zoll-Bildschirm mit einem Stahl- oder Lederband. Mit dem gratis Wechselarmband, das zu jedem Modell angeboten wird, könnte die Uhr nicht einfacher zu dem täglichen Outfit kombiniert werden.  </w:t>
      </w:r>
      <w:r w:rsidRPr="006A60D2">
        <w:rPr>
          <w:rFonts w:ascii="Arial" w:hAnsi="Arial" w:cs="Arial"/>
          <w:sz w:val="24"/>
        </w:rPr>
        <w:t xml:space="preserve"> </w:t>
      </w:r>
    </w:p>
    <w:p w:rsidR="006A60D2" w:rsidRPr="006A60D2" w:rsidRDefault="006A60D2" w:rsidP="001015E7">
      <w:pPr>
        <w:jc w:val="both"/>
        <w:rPr>
          <w:rFonts w:ascii="Arial" w:hAnsi="Arial" w:cs="Arial"/>
          <w:sz w:val="24"/>
        </w:rPr>
      </w:pPr>
      <w:r w:rsidRPr="006A60D2">
        <w:rPr>
          <w:rFonts w:ascii="Arial" w:hAnsi="Arial" w:cs="Arial"/>
          <w:sz w:val="24"/>
          <w:lang w:val="es-ES"/>
        </w:rPr>
        <w:t xml:space="preserve">Die Lotus SmarTime wurde so konzipiert, dass sie in jeder Hinsicht der perfekte Begleiter ist. Der Multisportmodus bietet Systeme zur Verfolgung von Trainingsdaten für verschiedene Aktivitäten wie Wandern, Laufen, Radfahren, Schwimmen oder Fußball. Zu den integrierten Funktionen gehören ein Kalorienzähler, das Messen der zurückgelegten Strecke oder das Aufzeichnen der Aktivitätszeit. Zudem bietet die Uhr ein integriertes Herzfrequenz- und Blutdruckmessgerät, das Ihre Herzfrequenz während des Trainings überwacht. Weitere Funktionen, die das Wohlbefinden des Benutzers fördern, sind die Schlafanalyse sowie die Trink- und Bewegungserinnerung. Alle Daten können jederzeit in </w:t>
      </w:r>
      <w:r w:rsidR="001015E7">
        <w:rPr>
          <w:rFonts w:ascii="Arial" w:hAnsi="Arial" w:cs="Arial"/>
          <w:sz w:val="24"/>
          <w:lang w:val="es-ES"/>
        </w:rPr>
        <w:t xml:space="preserve">der verbundenen Lotus SmarTime </w:t>
      </w:r>
      <w:r w:rsidRPr="006A60D2">
        <w:rPr>
          <w:rFonts w:ascii="Arial" w:hAnsi="Arial" w:cs="Arial"/>
          <w:sz w:val="24"/>
          <w:lang w:val="es-ES"/>
        </w:rPr>
        <w:t>A</w:t>
      </w:r>
      <w:r w:rsidR="001015E7">
        <w:rPr>
          <w:rFonts w:ascii="Arial" w:hAnsi="Arial" w:cs="Arial"/>
          <w:sz w:val="24"/>
          <w:lang w:val="es-ES"/>
        </w:rPr>
        <w:t>pp</w:t>
      </w:r>
      <w:r w:rsidRPr="006A60D2">
        <w:rPr>
          <w:rFonts w:ascii="Arial" w:hAnsi="Arial" w:cs="Arial"/>
          <w:sz w:val="24"/>
          <w:lang w:val="es-ES"/>
        </w:rPr>
        <w:t xml:space="preserve"> gespeichert und abgerufen werden. </w:t>
      </w:r>
      <w:r w:rsidRPr="006A60D2">
        <w:rPr>
          <w:rFonts w:ascii="Arial" w:hAnsi="Arial" w:cs="Arial"/>
          <w:sz w:val="24"/>
        </w:rPr>
        <w:t xml:space="preserve"> </w:t>
      </w:r>
    </w:p>
    <w:p w:rsidR="006A60D2" w:rsidRPr="006A60D2" w:rsidRDefault="006A60D2" w:rsidP="001015E7">
      <w:pPr>
        <w:jc w:val="both"/>
        <w:rPr>
          <w:rFonts w:ascii="Arial" w:hAnsi="Arial" w:cs="Arial"/>
          <w:sz w:val="24"/>
        </w:rPr>
      </w:pPr>
      <w:r w:rsidRPr="006A60D2">
        <w:rPr>
          <w:rFonts w:ascii="Arial" w:hAnsi="Arial" w:cs="Arial"/>
          <w:sz w:val="24"/>
          <w:lang w:val="es-ES"/>
        </w:rPr>
        <w:t xml:space="preserve">Mit </w:t>
      </w:r>
      <w:r w:rsidR="001015E7">
        <w:rPr>
          <w:rFonts w:ascii="Arial" w:hAnsi="Arial" w:cs="Arial"/>
          <w:sz w:val="24"/>
          <w:lang w:val="es-ES"/>
        </w:rPr>
        <w:t>i</w:t>
      </w:r>
      <w:r w:rsidRPr="006A60D2">
        <w:rPr>
          <w:rFonts w:ascii="Arial" w:hAnsi="Arial" w:cs="Arial"/>
          <w:sz w:val="24"/>
          <w:lang w:val="es-ES"/>
        </w:rPr>
        <w:t>hrer Benachrichtigungsfunktion ermöglicht es Ihnen die Smartwatch zu jedem Zeitpunkt „verbunden“ zu sein: Von eingehenden Anrufen bis hin zu Textnachrichten und Benachrichtigungen anderer Apps, die über die Lotus SmarTime-App eingerichtet wurden, hält Sie Ihre Uhr immer auf dem Laufenden.</w:t>
      </w:r>
      <w:r w:rsidRPr="006A60D2">
        <w:rPr>
          <w:rFonts w:ascii="Arial" w:hAnsi="Arial" w:cs="Arial"/>
          <w:sz w:val="24"/>
        </w:rPr>
        <w:t xml:space="preserve"> </w:t>
      </w:r>
    </w:p>
    <w:p w:rsidR="006A60D2" w:rsidRPr="006A60D2" w:rsidRDefault="006A60D2" w:rsidP="006A60D2">
      <w:pPr>
        <w:rPr>
          <w:rFonts w:ascii="Arial" w:hAnsi="Arial" w:cs="Arial"/>
          <w:sz w:val="24"/>
        </w:rPr>
      </w:pPr>
      <w:r w:rsidRPr="006A60D2">
        <w:rPr>
          <w:rFonts w:ascii="Arial" w:hAnsi="Arial" w:cs="Arial"/>
          <w:sz w:val="24"/>
          <w:lang w:val="es-ES"/>
        </w:rPr>
        <w:lastRenderedPageBreak/>
        <w:t> </w:t>
      </w:r>
      <w:r w:rsidRPr="006A60D2">
        <w:rPr>
          <w:rFonts w:ascii="Arial" w:hAnsi="Arial" w:cs="Arial"/>
          <w:sz w:val="24"/>
        </w:rPr>
        <w:t xml:space="preserve"> </w:t>
      </w:r>
    </w:p>
    <w:p w:rsidR="006A60D2" w:rsidRPr="006A60D2" w:rsidRDefault="006A60D2" w:rsidP="001015E7">
      <w:pPr>
        <w:jc w:val="both"/>
        <w:rPr>
          <w:rFonts w:ascii="Arial" w:hAnsi="Arial" w:cs="Arial"/>
          <w:sz w:val="24"/>
        </w:rPr>
      </w:pPr>
      <w:r w:rsidRPr="006A60D2">
        <w:rPr>
          <w:rFonts w:ascii="Arial" w:hAnsi="Arial" w:cs="Arial"/>
          <w:sz w:val="24"/>
          <w:lang w:val="es-ES"/>
        </w:rPr>
        <w:t>Der Style-Faktor der SmarTime Kollektion wurde aber in keiner Weise vernachlässigt. Lotus SmarTime bietet dem Benutzer die Möglichkeit aus verschiedensten Zifferblättern zu wählen, wobei jeder Millimeter des Full-Touch Displays genutzt wird, um sich leicht durch die verschiedenen Funktionen zu bewegen. Zu diesen zählt unter anderem auch die Musiksteuerung, die Benachrichtigungssteuerung und „Finde mein Telefon“.  </w:t>
      </w:r>
      <w:r w:rsidRPr="006A60D2">
        <w:rPr>
          <w:rFonts w:ascii="Arial" w:hAnsi="Arial" w:cs="Arial"/>
          <w:sz w:val="24"/>
        </w:rPr>
        <w:t xml:space="preserve"> </w:t>
      </w:r>
    </w:p>
    <w:p w:rsidR="006A60D2" w:rsidRPr="006A60D2" w:rsidRDefault="006A60D2" w:rsidP="001015E7">
      <w:pPr>
        <w:jc w:val="both"/>
        <w:rPr>
          <w:rFonts w:ascii="Arial" w:hAnsi="Arial" w:cs="Arial"/>
          <w:sz w:val="24"/>
        </w:rPr>
      </w:pPr>
      <w:r w:rsidRPr="006A60D2">
        <w:rPr>
          <w:rFonts w:ascii="Arial" w:hAnsi="Arial" w:cs="Arial"/>
          <w:sz w:val="24"/>
          <w:lang w:val="es-ES"/>
        </w:rPr>
        <w:t xml:space="preserve">Kurz gesagt ist Lotus SmarTime die Smartwatch, die dem Benutzer das Steuer überlässt.  </w:t>
      </w:r>
    </w:p>
    <w:p w:rsidR="008949C5" w:rsidRDefault="006A60D2" w:rsidP="008949C5">
      <w:pPr>
        <w:spacing w:line="375" w:lineRule="atLeast"/>
        <w:jc w:val="center"/>
        <w:rPr>
          <w:rFonts w:ascii="Arial" w:hAnsi="Arial" w:cs="Arial"/>
          <w:color w:val="000000"/>
          <w:sz w:val="24"/>
          <w:szCs w:val="24"/>
        </w:rPr>
      </w:pPr>
      <w:r w:rsidRPr="006A60D2">
        <w:rPr>
          <w:rFonts w:ascii="Arial" w:hAnsi="Arial" w:cs="Arial"/>
          <w:sz w:val="24"/>
          <w:lang w:val="es-ES"/>
        </w:rPr>
        <w:t> </w:t>
      </w:r>
      <w:r w:rsidR="008949C5">
        <w:rPr>
          <w:rFonts w:ascii="Arial" w:hAnsi="Arial" w:cs="Arial"/>
          <w:noProof/>
          <w:color w:val="000000"/>
          <w:sz w:val="24"/>
          <w:szCs w:val="24"/>
          <w:lang w:eastAsia="de-DE"/>
        </w:rPr>
        <w:drawing>
          <wp:inline distT="0" distB="0" distL="0" distR="0">
            <wp:extent cx="1800000" cy="1798962"/>
            <wp:effectExtent l="19050" t="0" r="0" b="0"/>
            <wp:docPr id="28" name="Bild 13" descr="E:\Marketing\Facebook\01 Lotus\Bilder Posts\2020\02_Februar\SMARTIME_5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rketing\Facebook\01 Lotus\Bilder Posts\2020\02_Februar\SMARTIME_50011.jpg"/>
                    <pic:cNvPicPr>
                      <a:picLocks noChangeAspect="1" noChangeArrowheads="1"/>
                    </pic:cNvPicPr>
                  </pic:nvPicPr>
                  <pic:blipFill>
                    <a:blip r:embed="rId7" cstate="print"/>
                    <a:srcRect/>
                    <a:stretch>
                      <a:fillRect/>
                    </a:stretch>
                  </pic:blipFill>
                  <pic:spPr bwMode="auto">
                    <a:xfrm>
                      <a:off x="0" y="0"/>
                      <a:ext cx="1800000" cy="1798962"/>
                    </a:xfrm>
                    <a:prstGeom prst="rect">
                      <a:avLst/>
                    </a:prstGeom>
                    <a:noFill/>
                    <a:ln w="9525">
                      <a:noFill/>
                      <a:miter lim="800000"/>
                      <a:headEnd/>
                      <a:tailEnd/>
                    </a:ln>
                  </pic:spPr>
                </pic:pic>
              </a:graphicData>
            </a:graphic>
          </wp:inline>
        </w:drawing>
      </w:r>
      <w:r w:rsidR="008949C5">
        <w:rPr>
          <w:rFonts w:ascii="Arial" w:hAnsi="Arial" w:cs="Arial"/>
          <w:noProof/>
          <w:color w:val="000000"/>
          <w:sz w:val="24"/>
          <w:szCs w:val="24"/>
          <w:lang w:eastAsia="de-DE"/>
        </w:rPr>
        <w:drawing>
          <wp:inline distT="0" distB="0" distL="0" distR="0">
            <wp:extent cx="1800000" cy="1798963"/>
            <wp:effectExtent l="19050" t="0" r="0" b="0"/>
            <wp:docPr id="29" name="Bild 14" descr="E:\Marketing\Facebook\01 Lotus\Bilder Posts\2020\02_Februar\SMARTIME_5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rketing\Facebook\01 Lotus\Bilder Posts\2020\02_Februar\SMARTIME_50007-1.jpg"/>
                    <pic:cNvPicPr>
                      <a:picLocks noChangeAspect="1" noChangeArrowheads="1"/>
                    </pic:cNvPicPr>
                  </pic:nvPicPr>
                  <pic:blipFill>
                    <a:blip r:embed="rId8" cstate="print"/>
                    <a:srcRect/>
                    <a:stretch>
                      <a:fillRect/>
                    </a:stretch>
                  </pic:blipFill>
                  <pic:spPr bwMode="auto">
                    <a:xfrm>
                      <a:off x="0" y="0"/>
                      <a:ext cx="1800000" cy="1798963"/>
                    </a:xfrm>
                    <a:prstGeom prst="rect">
                      <a:avLst/>
                    </a:prstGeom>
                    <a:noFill/>
                    <a:ln w="9525">
                      <a:noFill/>
                      <a:miter lim="800000"/>
                      <a:headEnd/>
                      <a:tailEnd/>
                    </a:ln>
                  </pic:spPr>
                </pic:pic>
              </a:graphicData>
            </a:graphic>
          </wp:inline>
        </w:drawing>
      </w:r>
      <w:r w:rsidR="008949C5">
        <w:rPr>
          <w:rFonts w:ascii="Arial" w:hAnsi="Arial" w:cs="Arial"/>
          <w:noProof/>
          <w:color w:val="000000"/>
          <w:sz w:val="24"/>
          <w:szCs w:val="24"/>
          <w:lang w:eastAsia="de-DE"/>
        </w:rPr>
        <w:drawing>
          <wp:inline distT="0" distB="0" distL="0" distR="0">
            <wp:extent cx="1800000" cy="1798962"/>
            <wp:effectExtent l="19050" t="0" r="0" b="0"/>
            <wp:docPr id="30" name="Bild 15" descr="E:\Marketing\Facebook\01 Lotus\Bilder Posts\2020\02_Februar\SMARTIME_5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rketing\Facebook\01 Lotus\Bilder Posts\2020\02_Februar\SMARTIME_50001-1.jpg"/>
                    <pic:cNvPicPr>
                      <a:picLocks noChangeAspect="1" noChangeArrowheads="1"/>
                    </pic:cNvPicPr>
                  </pic:nvPicPr>
                  <pic:blipFill>
                    <a:blip r:embed="rId9" cstate="print"/>
                    <a:srcRect/>
                    <a:stretch>
                      <a:fillRect/>
                    </a:stretch>
                  </pic:blipFill>
                  <pic:spPr bwMode="auto">
                    <a:xfrm>
                      <a:off x="0" y="0"/>
                      <a:ext cx="1800000" cy="1798962"/>
                    </a:xfrm>
                    <a:prstGeom prst="rect">
                      <a:avLst/>
                    </a:prstGeom>
                    <a:noFill/>
                    <a:ln w="9525">
                      <a:noFill/>
                      <a:miter lim="800000"/>
                      <a:headEnd/>
                      <a:tailEnd/>
                    </a:ln>
                  </pic:spPr>
                </pic:pic>
              </a:graphicData>
            </a:graphic>
          </wp:inline>
        </w:drawing>
      </w:r>
    </w:p>
    <w:p w:rsidR="006A60D2" w:rsidRDefault="006A60D2" w:rsidP="006A60D2">
      <w:pPr>
        <w:rPr>
          <w:rFonts w:ascii="Arial" w:hAnsi="Arial" w:cs="Arial"/>
          <w:sz w:val="24"/>
          <w:lang w:val="es-ES"/>
        </w:rPr>
      </w:pPr>
    </w:p>
    <w:p w:rsidR="006A60D2" w:rsidRPr="006A60D2" w:rsidRDefault="006A60D2" w:rsidP="006A60D2">
      <w:pPr>
        <w:rPr>
          <w:rFonts w:ascii="Arial" w:hAnsi="Arial" w:cs="Arial"/>
          <w:b/>
          <w:sz w:val="28"/>
          <w:lang w:val="es-ES"/>
        </w:rPr>
      </w:pPr>
      <w:r w:rsidRPr="006A60D2">
        <w:rPr>
          <w:rFonts w:ascii="Arial" w:hAnsi="Arial" w:cs="Arial"/>
          <w:b/>
          <w:sz w:val="28"/>
          <w:lang w:val="es-ES"/>
        </w:rPr>
        <w:t>Für alle Modelle gilt:</w:t>
      </w:r>
    </w:p>
    <w:p w:rsidR="006A60D2" w:rsidRPr="006A60D2" w:rsidRDefault="006A60D2" w:rsidP="00281CF5">
      <w:pPr>
        <w:ind w:left="2832" w:hanging="2832"/>
        <w:rPr>
          <w:rFonts w:ascii="Arial" w:hAnsi="Arial" w:cs="Arial"/>
          <w:sz w:val="24"/>
          <w:lang w:val="es-ES"/>
        </w:rPr>
      </w:pPr>
      <w:r w:rsidRPr="006A60D2">
        <w:rPr>
          <w:rFonts w:ascii="Arial" w:hAnsi="Arial" w:cs="Arial"/>
          <w:sz w:val="24"/>
          <w:lang w:val="es-ES"/>
        </w:rPr>
        <w:t xml:space="preserve">APP kompatibel mit: </w:t>
      </w:r>
      <w:r w:rsidR="00281CF5">
        <w:rPr>
          <w:rFonts w:ascii="Arial" w:hAnsi="Arial" w:cs="Arial"/>
          <w:sz w:val="24"/>
          <w:lang w:val="es-ES"/>
        </w:rPr>
        <w:tab/>
        <w:t>iOS (Version 9  und höher)</w:t>
      </w:r>
      <w:r w:rsidR="00281CF5">
        <w:rPr>
          <w:rFonts w:ascii="Arial" w:hAnsi="Arial" w:cs="Arial"/>
          <w:sz w:val="24"/>
          <w:lang w:val="es-ES"/>
        </w:rPr>
        <w:br/>
      </w:r>
      <w:r w:rsidRPr="006A60D2">
        <w:rPr>
          <w:rFonts w:ascii="Arial" w:hAnsi="Arial" w:cs="Arial"/>
          <w:sz w:val="24"/>
          <w:lang w:val="es-ES"/>
        </w:rPr>
        <w:t xml:space="preserve">Android (Version 4.4 und höher)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Batterie: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Lithium, Standby-Modus bis zu 7 Tage Laufzeit, </w:t>
      </w:r>
    </w:p>
    <w:p w:rsidR="006A60D2" w:rsidRPr="006A60D2" w:rsidRDefault="006A60D2" w:rsidP="006A60D2">
      <w:pPr>
        <w:rPr>
          <w:rFonts w:ascii="Arial" w:hAnsi="Arial" w:cs="Arial"/>
          <w:sz w:val="24"/>
          <w:lang w:val="es-ES"/>
        </w:rPr>
      </w:pPr>
      <w:r w:rsidRPr="006A60D2">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3 Tage bei normalem Gebrauch </w:t>
      </w:r>
    </w:p>
    <w:p w:rsidR="006A60D2" w:rsidRPr="006A60D2" w:rsidRDefault="006A60D2" w:rsidP="006A60D2">
      <w:pPr>
        <w:rPr>
          <w:rFonts w:ascii="Arial" w:hAnsi="Arial" w:cs="Arial"/>
          <w:sz w:val="24"/>
          <w:lang w:val="es-ES"/>
        </w:rPr>
      </w:pPr>
      <w:r w:rsidRPr="006A60D2">
        <w:rPr>
          <w:rFonts w:ascii="Arial" w:hAnsi="Arial" w:cs="Arial"/>
          <w:sz w:val="24"/>
          <w:lang w:val="es-ES"/>
        </w:rPr>
        <w:t>Auflademethode:</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 magnetisch</w:t>
      </w:r>
    </w:p>
    <w:p w:rsidR="006A60D2" w:rsidRDefault="006A60D2" w:rsidP="006A60D2">
      <w:pPr>
        <w:rPr>
          <w:rFonts w:ascii="Arial" w:hAnsi="Arial" w:cs="Arial"/>
          <w:sz w:val="24"/>
          <w:lang w:val="es-ES"/>
        </w:rPr>
      </w:pPr>
      <w:r w:rsidRPr="006A60D2">
        <w:rPr>
          <w:rFonts w:ascii="Arial" w:hAnsi="Arial" w:cs="Arial"/>
          <w:sz w:val="24"/>
          <w:lang w:val="es-ES"/>
        </w:rPr>
        <w:t xml:space="preserve">Aufladezeit: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ca. 2 Stunden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Chip: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Nordic nrf52832</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Sensor: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G-sensor</w:t>
      </w:r>
    </w:p>
    <w:p w:rsidR="006A60D2" w:rsidRPr="006A60D2" w:rsidRDefault="006A60D2" w:rsidP="006A60D2">
      <w:pPr>
        <w:rPr>
          <w:rFonts w:ascii="Arial" w:hAnsi="Arial" w:cs="Arial"/>
          <w:sz w:val="24"/>
          <w:lang w:val="es-ES"/>
        </w:rPr>
      </w:pPr>
      <w:r w:rsidRPr="006A60D2">
        <w:rPr>
          <w:rFonts w:ascii="Arial" w:hAnsi="Arial" w:cs="Arial"/>
          <w:sz w:val="24"/>
          <w:lang w:val="es-ES"/>
        </w:rPr>
        <w:t>Bluetooth:</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 4.2</w:t>
      </w:r>
    </w:p>
    <w:p w:rsidR="00281CF5" w:rsidRDefault="006A60D2" w:rsidP="006A60D2">
      <w:pPr>
        <w:rPr>
          <w:rFonts w:ascii="Arial" w:hAnsi="Arial" w:cs="Arial"/>
          <w:sz w:val="24"/>
          <w:lang w:val="es-ES"/>
        </w:rPr>
      </w:pPr>
      <w:r w:rsidRPr="006A60D2">
        <w:rPr>
          <w:rFonts w:ascii="Arial" w:hAnsi="Arial" w:cs="Arial"/>
          <w:sz w:val="24"/>
          <w:lang w:val="es-ES"/>
        </w:rPr>
        <w:t xml:space="preserve">zertifizierte Wasserdichte: </w:t>
      </w:r>
      <w:r w:rsidR="00281CF5">
        <w:rPr>
          <w:rFonts w:ascii="Arial" w:hAnsi="Arial" w:cs="Arial"/>
          <w:sz w:val="24"/>
          <w:lang w:val="es-ES"/>
        </w:rPr>
        <w:tab/>
      </w:r>
      <w:r w:rsidRPr="006A60D2">
        <w:rPr>
          <w:rFonts w:ascii="Arial" w:hAnsi="Arial" w:cs="Arial"/>
          <w:sz w:val="24"/>
          <w:lang w:val="es-ES"/>
        </w:rPr>
        <w:t>IP68</w:t>
      </w:r>
    </w:p>
    <w:p w:rsidR="00281CF5" w:rsidRPr="005639EB" w:rsidRDefault="00281CF5" w:rsidP="006A60D2">
      <w:pPr>
        <w:rPr>
          <w:rFonts w:ascii="Arial" w:hAnsi="Arial" w:cs="Arial"/>
          <w:sz w:val="24"/>
          <w:lang w:val="es-ES"/>
        </w:rPr>
      </w:pPr>
      <w:r w:rsidRPr="005639EB">
        <w:rPr>
          <w:rFonts w:ascii="Arial" w:hAnsi="Arial" w:cs="Arial"/>
          <w:sz w:val="24"/>
          <w:lang w:val="es-ES"/>
        </w:rPr>
        <w:t>+ gratis Wechselband</w:t>
      </w:r>
    </w:p>
    <w:p w:rsidR="006A60D2" w:rsidRDefault="00281CF5" w:rsidP="00281CF5">
      <w:pPr>
        <w:jc w:val="center"/>
        <w:rPr>
          <w:rFonts w:ascii="Arial" w:hAnsi="Arial" w:cs="Arial"/>
          <w:sz w:val="24"/>
          <w:lang w:val="es-ES"/>
        </w:rPr>
      </w:pPr>
      <w:r>
        <w:rPr>
          <w:rFonts w:ascii="Arial" w:hAnsi="Arial" w:cs="Arial"/>
          <w:noProof/>
          <w:sz w:val="24"/>
          <w:lang w:eastAsia="de-DE"/>
        </w:rPr>
        <w:lastRenderedPageBreak/>
        <w:drawing>
          <wp:inline distT="0" distB="0" distL="0" distR="0">
            <wp:extent cx="4627378" cy="3272180"/>
            <wp:effectExtent l="19050" t="0" r="1772" b="0"/>
            <wp:docPr id="4" name="Bild 3" descr="V:\Presse\Presse 2020\Life_PR_Pressemitteilung\Lotus Smartwatch\Verpack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resse\Presse 2020\Life_PR_Pressemitteilung\Lotus Smartwatch\Verpackung.jpg"/>
                    <pic:cNvPicPr>
                      <a:picLocks noChangeAspect="1" noChangeArrowheads="1"/>
                    </pic:cNvPicPr>
                  </pic:nvPicPr>
                  <pic:blipFill>
                    <a:blip r:embed="rId10" cstate="print"/>
                    <a:srcRect/>
                    <a:stretch>
                      <a:fillRect/>
                    </a:stretch>
                  </pic:blipFill>
                  <pic:spPr bwMode="auto">
                    <a:xfrm>
                      <a:off x="0" y="0"/>
                      <a:ext cx="4635422" cy="3277868"/>
                    </a:xfrm>
                    <a:prstGeom prst="rect">
                      <a:avLst/>
                    </a:prstGeom>
                    <a:noFill/>
                    <a:ln w="9525">
                      <a:noFill/>
                      <a:miter lim="800000"/>
                      <a:headEnd/>
                      <a:tailEnd/>
                    </a:ln>
                  </pic:spPr>
                </pic:pic>
              </a:graphicData>
            </a:graphic>
          </wp:inline>
        </w:drawing>
      </w:r>
    </w:p>
    <w:p w:rsidR="008949C5" w:rsidRDefault="008949C5">
      <w:pPr>
        <w:rPr>
          <w:rFonts w:ascii="Arial" w:hAnsi="Arial" w:cs="Arial"/>
          <w:b/>
          <w:sz w:val="28"/>
          <w:lang w:val="es-ES"/>
        </w:rPr>
      </w:pPr>
    </w:p>
    <w:p w:rsidR="006A60D2" w:rsidRPr="006A60D2" w:rsidRDefault="006A60D2">
      <w:pPr>
        <w:rPr>
          <w:rFonts w:ascii="Arial" w:hAnsi="Arial" w:cs="Arial"/>
          <w:b/>
          <w:sz w:val="28"/>
          <w:lang w:val="es-ES"/>
        </w:rPr>
      </w:pPr>
      <w:r w:rsidRPr="006A60D2">
        <w:rPr>
          <w:rFonts w:ascii="Arial" w:hAnsi="Arial" w:cs="Arial"/>
          <w:b/>
          <w:sz w:val="28"/>
          <w:lang w:val="es-ES"/>
        </w:rPr>
        <w:t>50000 | 50001 | 50002</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Touch Screen: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1,22 Zoll</w:t>
      </w:r>
    </w:p>
    <w:p w:rsidR="006A60D2" w:rsidRPr="006A60D2" w:rsidRDefault="006A60D2" w:rsidP="006A60D2">
      <w:pPr>
        <w:rPr>
          <w:rFonts w:ascii="Arial" w:hAnsi="Arial" w:cs="Arial"/>
          <w:sz w:val="24"/>
          <w:lang w:val="es-ES"/>
        </w:rPr>
      </w:pPr>
      <w:r w:rsidRPr="006A60D2">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Auflösung: 240 x 240 px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Länge: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24,5 cm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Bandmaterial: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Silikon / Edelstahl-Mesh-Band </w:t>
      </w:r>
    </w:p>
    <w:p w:rsidR="006A60D2" w:rsidRDefault="006A60D2" w:rsidP="006A60D2">
      <w:pPr>
        <w:rPr>
          <w:rFonts w:ascii="Arial" w:hAnsi="Arial" w:cs="Arial"/>
          <w:sz w:val="24"/>
          <w:lang w:val="es-ES"/>
        </w:rPr>
      </w:pPr>
      <w:r w:rsidRPr="006A60D2">
        <w:rPr>
          <w:rFonts w:ascii="Arial" w:hAnsi="Arial" w:cs="Arial"/>
          <w:sz w:val="24"/>
          <w:lang w:val="es-ES"/>
        </w:rPr>
        <w:t xml:space="preserve">Produktgewicht: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40g (Silikon)/ 65g (Mesh) </w:t>
      </w:r>
    </w:p>
    <w:p w:rsidR="008949C5" w:rsidRDefault="008949C5" w:rsidP="00281CF5">
      <w:pPr>
        <w:rPr>
          <w:rFonts w:ascii="Arial" w:hAnsi="Arial" w:cs="Arial"/>
          <w:sz w:val="24"/>
          <w:lang w:val="es-ES"/>
        </w:rPr>
      </w:pPr>
    </w:p>
    <w:p w:rsidR="008949C5" w:rsidRDefault="00281CF5" w:rsidP="006A60D2">
      <w:pPr>
        <w:rPr>
          <w:rFonts w:ascii="Arial" w:hAnsi="Arial" w:cs="Arial"/>
          <w:sz w:val="24"/>
          <w:lang w:val="es-ES"/>
        </w:rPr>
      </w:pPr>
      <w:r>
        <w:rPr>
          <w:rFonts w:ascii="Arial" w:hAnsi="Arial" w:cs="Arial"/>
          <w:noProof/>
          <w:sz w:val="24"/>
          <w:lang w:eastAsia="de-DE"/>
        </w:rPr>
        <w:drawing>
          <wp:inline distT="0" distB="0" distL="0" distR="0">
            <wp:extent cx="1295110" cy="2158409"/>
            <wp:effectExtent l="19050" t="0" r="290" b="0"/>
            <wp:docPr id="8" name="Bild 4" descr="V:\Druckfähige Daten\Bilddaten JPEG\Lotus JPEG\l50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ruckfähige Daten\Bilddaten JPEG\Lotus JPEG\l50000_1.jpg"/>
                    <pic:cNvPicPr>
                      <a:picLocks noChangeAspect="1" noChangeArrowheads="1"/>
                    </pic:cNvPicPr>
                  </pic:nvPicPr>
                  <pic:blipFill>
                    <a:blip r:embed="rId11" cstate="print"/>
                    <a:srcRect/>
                    <a:stretch>
                      <a:fillRect/>
                    </a:stretch>
                  </pic:blipFill>
                  <pic:spPr bwMode="auto">
                    <a:xfrm>
                      <a:off x="0" y="0"/>
                      <a:ext cx="1294550" cy="2157476"/>
                    </a:xfrm>
                    <a:prstGeom prst="rect">
                      <a:avLst/>
                    </a:prstGeom>
                    <a:noFill/>
                    <a:ln w="9525">
                      <a:noFill/>
                      <a:miter lim="800000"/>
                      <a:headEnd/>
                      <a:tailEnd/>
                    </a:ln>
                  </pic:spPr>
                </pic:pic>
              </a:graphicData>
            </a:graphic>
          </wp:inline>
        </w:drawing>
      </w:r>
      <w:r>
        <w:rPr>
          <w:rFonts w:ascii="Arial" w:hAnsi="Arial" w:cs="Arial"/>
          <w:noProof/>
          <w:sz w:val="24"/>
          <w:lang w:eastAsia="de-DE"/>
        </w:rPr>
        <w:drawing>
          <wp:inline distT="0" distB="0" distL="0" distR="0">
            <wp:extent cx="1295110" cy="2158409"/>
            <wp:effectExtent l="19050" t="0" r="290" b="0"/>
            <wp:docPr id="9" name="Bild 5" descr="V:\Druckfähige Daten\Bilddaten JPEG\Lotus JPEG\l5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ruckfähige Daten\Bilddaten JPEG\Lotus JPEG\l50001_1.jpg"/>
                    <pic:cNvPicPr>
                      <a:picLocks noChangeAspect="1" noChangeArrowheads="1"/>
                    </pic:cNvPicPr>
                  </pic:nvPicPr>
                  <pic:blipFill>
                    <a:blip r:embed="rId12" cstate="print"/>
                    <a:srcRect/>
                    <a:stretch>
                      <a:fillRect/>
                    </a:stretch>
                  </pic:blipFill>
                  <pic:spPr bwMode="auto">
                    <a:xfrm>
                      <a:off x="0" y="0"/>
                      <a:ext cx="1294550" cy="2157476"/>
                    </a:xfrm>
                    <a:prstGeom prst="rect">
                      <a:avLst/>
                    </a:prstGeom>
                    <a:noFill/>
                    <a:ln w="9525">
                      <a:noFill/>
                      <a:miter lim="800000"/>
                      <a:headEnd/>
                      <a:tailEnd/>
                    </a:ln>
                  </pic:spPr>
                </pic:pic>
              </a:graphicData>
            </a:graphic>
          </wp:inline>
        </w:drawing>
      </w:r>
      <w:r>
        <w:rPr>
          <w:rFonts w:ascii="Arial" w:hAnsi="Arial" w:cs="Arial"/>
          <w:noProof/>
          <w:sz w:val="24"/>
          <w:lang w:eastAsia="de-DE"/>
        </w:rPr>
        <w:drawing>
          <wp:inline distT="0" distB="0" distL="0" distR="0">
            <wp:extent cx="1250451" cy="2083981"/>
            <wp:effectExtent l="19050" t="0" r="6849" b="0"/>
            <wp:docPr id="10" name="Bild 6" descr="V:\Druckfähige Daten\Bilddaten JPEG\Lotus JPEG\l5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Druckfähige Daten\Bilddaten JPEG\Lotus JPEG\l50002_1.jpg"/>
                    <pic:cNvPicPr>
                      <a:picLocks noChangeAspect="1" noChangeArrowheads="1"/>
                    </pic:cNvPicPr>
                  </pic:nvPicPr>
                  <pic:blipFill>
                    <a:blip r:embed="rId13" cstate="print"/>
                    <a:srcRect/>
                    <a:stretch>
                      <a:fillRect/>
                    </a:stretch>
                  </pic:blipFill>
                  <pic:spPr bwMode="auto">
                    <a:xfrm>
                      <a:off x="0" y="0"/>
                      <a:ext cx="1249910" cy="2083080"/>
                    </a:xfrm>
                    <a:prstGeom prst="rect">
                      <a:avLst/>
                    </a:prstGeom>
                    <a:noFill/>
                    <a:ln w="9525">
                      <a:noFill/>
                      <a:miter lim="800000"/>
                      <a:headEnd/>
                      <a:tailEnd/>
                    </a:ln>
                  </pic:spPr>
                </pic:pic>
              </a:graphicData>
            </a:graphic>
          </wp:inline>
        </w:drawing>
      </w:r>
    </w:p>
    <w:p w:rsidR="006A60D2" w:rsidRPr="008949C5" w:rsidRDefault="006A60D2" w:rsidP="006A60D2">
      <w:pPr>
        <w:rPr>
          <w:rFonts w:ascii="Arial" w:hAnsi="Arial" w:cs="Arial"/>
          <w:sz w:val="24"/>
          <w:lang w:val="es-ES"/>
        </w:rPr>
      </w:pPr>
      <w:r w:rsidRPr="006A60D2">
        <w:rPr>
          <w:rFonts w:ascii="Arial" w:hAnsi="Arial" w:cs="Arial"/>
          <w:b/>
          <w:sz w:val="28"/>
          <w:lang w:val="es-ES"/>
        </w:rPr>
        <w:lastRenderedPageBreak/>
        <w:t>50006</w:t>
      </w:r>
      <w:r w:rsidRPr="006A60D2">
        <w:rPr>
          <w:rFonts w:ascii="Arial" w:hAnsi="Arial" w:cs="Arial"/>
          <w:b/>
          <w:sz w:val="28"/>
        </w:rPr>
        <w:t xml:space="preserve"> | </w:t>
      </w:r>
      <w:r w:rsidRPr="006A60D2">
        <w:rPr>
          <w:rFonts w:ascii="Arial" w:hAnsi="Arial" w:cs="Arial"/>
          <w:b/>
          <w:sz w:val="28"/>
          <w:lang w:val="es-ES"/>
        </w:rPr>
        <w:t xml:space="preserve">50007 | 50008 | 50009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Touch Screen: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1,54 Zoll</w:t>
      </w:r>
    </w:p>
    <w:p w:rsidR="006A60D2" w:rsidRPr="006A60D2" w:rsidRDefault="006A60D2" w:rsidP="006A60D2">
      <w:pPr>
        <w:rPr>
          <w:rFonts w:ascii="Arial" w:hAnsi="Arial" w:cs="Arial"/>
          <w:sz w:val="24"/>
          <w:lang w:val="es-ES"/>
        </w:rPr>
      </w:pPr>
      <w:r w:rsidRPr="006A60D2">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Auflösung: 240 x 240 px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Länge: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24,5 cm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Bandmaterial: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Kalbsleder/ Edelstahl-Mesh-Band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Produktgewicht: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59 g </w:t>
      </w:r>
    </w:p>
    <w:p w:rsidR="006A60D2" w:rsidRDefault="00281CF5" w:rsidP="001042B5">
      <w:pPr>
        <w:rPr>
          <w:rFonts w:ascii="Arial" w:hAnsi="Arial" w:cs="Arial"/>
          <w:sz w:val="24"/>
          <w:lang w:val="es-ES"/>
        </w:rPr>
      </w:pPr>
      <w:r>
        <w:rPr>
          <w:rFonts w:ascii="Arial" w:hAnsi="Arial" w:cs="Arial"/>
          <w:noProof/>
          <w:sz w:val="24"/>
          <w:lang w:eastAsia="de-DE"/>
        </w:rPr>
        <w:drawing>
          <wp:inline distT="0" distB="0" distL="0" distR="0">
            <wp:extent cx="1150531" cy="1917457"/>
            <wp:effectExtent l="19050" t="0" r="0" b="0"/>
            <wp:docPr id="13" name="Bild 8" descr="V:\Druckfähige Daten\Bilddaten JPEG\Lotus JPEG\l5000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ruckfähige Daten\Bilddaten JPEG\Lotus JPEG\l50008_2.jpg"/>
                    <pic:cNvPicPr>
                      <a:picLocks noChangeAspect="1" noChangeArrowheads="1"/>
                    </pic:cNvPicPr>
                  </pic:nvPicPr>
                  <pic:blipFill>
                    <a:blip r:embed="rId14" cstate="print"/>
                    <a:srcRect/>
                    <a:stretch>
                      <a:fillRect/>
                    </a:stretch>
                  </pic:blipFill>
                  <pic:spPr bwMode="auto">
                    <a:xfrm>
                      <a:off x="0" y="0"/>
                      <a:ext cx="1150033" cy="1916628"/>
                    </a:xfrm>
                    <a:prstGeom prst="rect">
                      <a:avLst/>
                    </a:prstGeom>
                    <a:noFill/>
                    <a:ln w="9525">
                      <a:noFill/>
                      <a:miter lim="800000"/>
                      <a:headEnd/>
                      <a:tailEnd/>
                    </a:ln>
                  </pic:spPr>
                </pic:pic>
              </a:graphicData>
            </a:graphic>
          </wp:inline>
        </w:drawing>
      </w:r>
      <w:r>
        <w:rPr>
          <w:rFonts w:ascii="Arial" w:hAnsi="Arial" w:cs="Arial"/>
          <w:noProof/>
          <w:sz w:val="24"/>
          <w:lang w:eastAsia="de-DE"/>
        </w:rPr>
        <w:drawing>
          <wp:inline distT="0" distB="0" distL="0" distR="0">
            <wp:extent cx="1199412" cy="1998921"/>
            <wp:effectExtent l="19050" t="0" r="738" b="0"/>
            <wp:docPr id="14" name="Bild 7" descr="V:\Druckfähige Daten\Bilddaten JPEG\Lotus JPEG\l500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Druckfähige Daten\Bilddaten JPEG\Lotus JPEG\l50008_1.jpg"/>
                    <pic:cNvPicPr>
                      <a:picLocks noChangeAspect="1" noChangeArrowheads="1"/>
                    </pic:cNvPicPr>
                  </pic:nvPicPr>
                  <pic:blipFill>
                    <a:blip r:embed="rId15" cstate="print"/>
                    <a:srcRect/>
                    <a:stretch>
                      <a:fillRect/>
                    </a:stretch>
                  </pic:blipFill>
                  <pic:spPr bwMode="auto">
                    <a:xfrm>
                      <a:off x="0" y="0"/>
                      <a:ext cx="1198893" cy="1998057"/>
                    </a:xfrm>
                    <a:prstGeom prst="rect">
                      <a:avLst/>
                    </a:prstGeom>
                    <a:noFill/>
                    <a:ln w="9525">
                      <a:noFill/>
                      <a:miter lim="800000"/>
                      <a:headEnd/>
                      <a:tailEnd/>
                    </a:ln>
                  </pic:spPr>
                </pic:pic>
              </a:graphicData>
            </a:graphic>
          </wp:inline>
        </w:drawing>
      </w:r>
    </w:p>
    <w:p w:rsidR="006A60D2" w:rsidRPr="006A60D2" w:rsidRDefault="006A60D2" w:rsidP="006A60D2">
      <w:pPr>
        <w:rPr>
          <w:rFonts w:ascii="Arial" w:hAnsi="Arial" w:cs="Arial"/>
          <w:b/>
          <w:sz w:val="28"/>
        </w:rPr>
      </w:pPr>
      <w:r w:rsidRPr="006A60D2">
        <w:rPr>
          <w:rFonts w:ascii="Arial" w:hAnsi="Arial" w:cs="Arial"/>
          <w:b/>
          <w:sz w:val="28"/>
          <w:lang w:val="es-ES"/>
        </w:rPr>
        <w:t>50010</w:t>
      </w:r>
      <w:r w:rsidRPr="006A60D2">
        <w:rPr>
          <w:rFonts w:ascii="Arial" w:hAnsi="Arial" w:cs="Arial"/>
          <w:b/>
          <w:sz w:val="28"/>
        </w:rPr>
        <w:t xml:space="preserve"> | </w:t>
      </w:r>
      <w:r w:rsidRPr="006A60D2">
        <w:rPr>
          <w:rFonts w:ascii="Arial" w:hAnsi="Arial" w:cs="Arial"/>
          <w:b/>
          <w:sz w:val="28"/>
          <w:lang w:val="es-ES"/>
        </w:rPr>
        <w:t xml:space="preserve">50011 | 50012 | 50013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Touch Screen: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1,3 Zoll</w:t>
      </w:r>
    </w:p>
    <w:p w:rsidR="006A60D2" w:rsidRPr="006A60D2" w:rsidRDefault="006A60D2" w:rsidP="006A60D2">
      <w:pPr>
        <w:rPr>
          <w:rFonts w:ascii="Arial" w:hAnsi="Arial" w:cs="Arial"/>
          <w:sz w:val="24"/>
          <w:lang w:val="es-ES"/>
        </w:rPr>
      </w:pPr>
      <w:r w:rsidRPr="006A60D2">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008060F4">
        <w:rPr>
          <w:rFonts w:ascii="Arial" w:hAnsi="Arial" w:cs="Arial"/>
          <w:sz w:val="24"/>
          <w:lang w:val="es-ES"/>
        </w:rPr>
        <w:t>Auflösung:240x240 px</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Länge: </w:t>
      </w:r>
      <w:r w:rsidR="00281CF5">
        <w:rPr>
          <w:rFonts w:ascii="Arial" w:hAnsi="Arial" w:cs="Arial"/>
          <w:sz w:val="24"/>
          <w:lang w:val="es-ES"/>
        </w:rPr>
        <w:tab/>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26,5 cm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Bandmaterial: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Kalbsleder/ Edelstahl </w:t>
      </w:r>
    </w:p>
    <w:p w:rsidR="006A60D2" w:rsidRPr="006A60D2" w:rsidRDefault="006A60D2" w:rsidP="006A60D2">
      <w:pPr>
        <w:rPr>
          <w:rFonts w:ascii="Arial" w:hAnsi="Arial" w:cs="Arial"/>
          <w:sz w:val="24"/>
          <w:lang w:val="es-ES"/>
        </w:rPr>
      </w:pPr>
      <w:r w:rsidRPr="006A60D2">
        <w:rPr>
          <w:rFonts w:ascii="Arial" w:hAnsi="Arial" w:cs="Arial"/>
          <w:sz w:val="24"/>
          <w:lang w:val="es-ES"/>
        </w:rPr>
        <w:t xml:space="preserve">Produktgewicht: </w:t>
      </w:r>
      <w:r w:rsidR="00281CF5">
        <w:rPr>
          <w:rFonts w:ascii="Arial" w:hAnsi="Arial" w:cs="Arial"/>
          <w:sz w:val="24"/>
          <w:lang w:val="es-ES"/>
        </w:rPr>
        <w:tab/>
      </w:r>
      <w:r w:rsidR="00281CF5">
        <w:rPr>
          <w:rFonts w:ascii="Arial" w:hAnsi="Arial" w:cs="Arial"/>
          <w:sz w:val="24"/>
          <w:lang w:val="es-ES"/>
        </w:rPr>
        <w:tab/>
      </w:r>
      <w:r w:rsidRPr="006A60D2">
        <w:rPr>
          <w:rFonts w:ascii="Arial" w:hAnsi="Arial" w:cs="Arial"/>
          <w:sz w:val="24"/>
          <w:lang w:val="es-ES"/>
        </w:rPr>
        <w:t xml:space="preserve">55 g (Leder)/ 110 g (Edelstahl) </w:t>
      </w:r>
    </w:p>
    <w:p w:rsidR="006A60D2" w:rsidRPr="006A60D2" w:rsidRDefault="006A60D2" w:rsidP="006A60D2">
      <w:pPr>
        <w:rPr>
          <w:rFonts w:ascii="Arial" w:hAnsi="Arial" w:cs="Arial"/>
          <w:sz w:val="24"/>
        </w:rPr>
      </w:pPr>
    </w:p>
    <w:p w:rsidR="006A60D2" w:rsidRDefault="001042B5">
      <w:pPr>
        <w:rPr>
          <w:rFonts w:ascii="Arial" w:hAnsi="Arial" w:cs="Arial"/>
          <w:sz w:val="24"/>
        </w:rPr>
      </w:pPr>
      <w:r>
        <w:rPr>
          <w:rFonts w:ascii="Arial" w:hAnsi="Arial" w:cs="Arial"/>
          <w:noProof/>
          <w:sz w:val="24"/>
          <w:lang w:eastAsia="de-DE"/>
        </w:rPr>
        <w:drawing>
          <wp:inline distT="0" distB="0" distL="0" distR="0">
            <wp:extent cx="1658679" cy="1658679"/>
            <wp:effectExtent l="19050" t="0" r="0" b="0"/>
            <wp:docPr id="16" name="Bild 9" descr="V:\Druckfähige Daten\Bilddaten JPEG\Lotus JPEG\l50009_1cor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Druckfähige Daten\Bilddaten JPEG\Lotus JPEG\l50009_1correa.jpg"/>
                    <pic:cNvPicPr>
                      <a:picLocks noChangeAspect="1" noChangeArrowheads="1"/>
                    </pic:cNvPicPr>
                  </pic:nvPicPr>
                  <pic:blipFill>
                    <a:blip r:embed="rId16" cstate="print"/>
                    <a:srcRect/>
                    <a:stretch>
                      <a:fillRect/>
                    </a:stretch>
                  </pic:blipFill>
                  <pic:spPr bwMode="auto">
                    <a:xfrm>
                      <a:off x="0" y="0"/>
                      <a:ext cx="1660317" cy="1660317"/>
                    </a:xfrm>
                    <a:prstGeom prst="rect">
                      <a:avLst/>
                    </a:prstGeom>
                    <a:noFill/>
                    <a:ln w="9525">
                      <a:noFill/>
                      <a:miter lim="800000"/>
                      <a:headEnd/>
                      <a:tailEnd/>
                    </a:ln>
                  </pic:spPr>
                </pic:pic>
              </a:graphicData>
            </a:graphic>
          </wp:inline>
        </w:drawing>
      </w:r>
    </w:p>
    <w:p w:rsidR="001042B5" w:rsidRDefault="001042B5">
      <w:pPr>
        <w:rPr>
          <w:rFonts w:ascii="Arial" w:hAnsi="Arial" w:cs="Arial"/>
          <w:sz w:val="24"/>
        </w:rPr>
      </w:pPr>
    </w:p>
    <w:p w:rsidR="001042B5" w:rsidRDefault="00D26D61">
      <w:pPr>
        <w:rPr>
          <w:rFonts w:ascii="Arial" w:hAnsi="Arial" w:cs="Arial"/>
          <w:noProof/>
          <w:sz w:val="24"/>
          <w:lang w:eastAsia="de-DE"/>
        </w:rPr>
      </w:pPr>
      <w:r>
        <w:rPr>
          <w:rFonts w:ascii="Arial" w:hAnsi="Arial" w:cs="Arial"/>
          <w:b/>
          <w:sz w:val="28"/>
        </w:rPr>
        <w:t>Beliebige Zifferblattvarianten</w:t>
      </w:r>
      <w:r w:rsidR="001042B5" w:rsidRPr="001042B5">
        <w:rPr>
          <w:rFonts w:ascii="Arial" w:hAnsi="Arial" w:cs="Arial"/>
          <w:b/>
          <w:sz w:val="28"/>
        </w:rPr>
        <w:t>:</w:t>
      </w:r>
      <w:r w:rsidR="001042B5" w:rsidRPr="001042B5">
        <w:rPr>
          <w:rFonts w:ascii="Arial" w:hAnsi="Arial" w:cs="Arial"/>
          <w:noProof/>
          <w:sz w:val="24"/>
          <w:lang w:eastAsia="de-DE"/>
        </w:rPr>
        <w:t xml:space="preserve"> </w:t>
      </w:r>
    </w:p>
    <w:p w:rsidR="001042B5" w:rsidRDefault="001042B5">
      <w:pPr>
        <w:rPr>
          <w:rFonts w:ascii="Arial" w:hAnsi="Arial" w:cs="Arial"/>
          <w:noProof/>
          <w:sz w:val="24"/>
          <w:lang w:eastAsia="de-DE"/>
        </w:rPr>
      </w:pPr>
    </w:p>
    <w:p w:rsidR="001042B5" w:rsidRPr="001042B5" w:rsidRDefault="001042B5">
      <w:pPr>
        <w:rPr>
          <w:rFonts w:ascii="Arial" w:hAnsi="Arial" w:cs="Arial"/>
          <w:b/>
          <w:sz w:val="28"/>
        </w:rPr>
      </w:pPr>
      <w:r>
        <w:rPr>
          <w:rFonts w:ascii="Arial" w:hAnsi="Arial" w:cs="Arial"/>
          <w:noProof/>
          <w:sz w:val="24"/>
          <w:lang w:eastAsia="de-DE"/>
        </w:rPr>
        <w:drawing>
          <wp:inline distT="0" distB="0" distL="0" distR="0">
            <wp:extent cx="5392923" cy="1993697"/>
            <wp:effectExtent l="19050" t="0" r="0" b="0"/>
            <wp:docPr id="20" name="Bild 10" descr="V:\Presse\Presse 2020\Life_PR_Pressemitteilung\Lotus Smartwatch\Zifferblätter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Presse\Presse 2020\Life_PR_Pressemitteilung\Lotus Smartwatch\Zifferblätter50000.jpg"/>
                    <pic:cNvPicPr>
                      <a:picLocks noChangeAspect="1" noChangeArrowheads="1"/>
                    </pic:cNvPicPr>
                  </pic:nvPicPr>
                  <pic:blipFill>
                    <a:blip r:embed="rId17" cstate="print"/>
                    <a:srcRect/>
                    <a:stretch>
                      <a:fillRect/>
                    </a:stretch>
                  </pic:blipFill>
                  <pic:spPr bwMode="auto">
                    <a:xfrm>
                      <a:off x="0" y="0"/>
                      <a:ext cx="5393184" cy="1993794"/>
                    </a:xfrm>
                    <a:prstGeom prst="rect">
                      <a:avLst/>
                    </a:prstGeom>
                    <a:noFill/>
                    <a:ln w="9525">
                      <a:noFill/>
                      <a:miter lim="800000"/>
                      <a:headEnd/>
                      <a:tailEnd/>
                    </a:ln>
                  </pic:spPr>
                </pic:pic>
              </a:graphicData>
            </a:graphic>
          </wp:inline>
        </w:drawing>
      </w:r>
      <w:r w:rsidR="008949C5">
        <w:rPr>
          <w:rFonts w:ascii="Arial" w:hAnsi="Arial" w:cs="Arial"/>
          <w:noProof/>
          <w:sz w:val="24"/>
          <w:lang w:eastAsia="de-DE"/>
        </w:rPr>
        <w:drawing>
          <wp:inline distT="0" distB="0" distL="0" distR="0">
            <wp:extent cx="5186111" cy="1913860"/>
            <wp:effectExtent l="19050" t="0" r="0" b="0"/>
            <wp:docPr id="32" name="Bild 11" descr="V:\Presse\Presse 2020\Life_PR_Pressemitteilung\Lotus Smartwatch\Zifferblätter5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Presse\Presse 2020\Life_PR_Pressemitteilung\Lotus Smartwatch\Zifferblätter50006.jpg"/>
                    <pic:cNvPicPr>
                      <a:picLocks noChangeAspect="1" noChangeArrowheads="1"/>
                    </pic:cNvPicPr>
                  </pic:nvPicPr>
                  <pic:blipFill>
                    <a:blip r:embed="rId18" cstate="print"/>
                    <a:srcRect/>
                    <a:stretch>
                      <a:fillRect/>
                    </a:stretch>
                  </pic:blipFill>
                  <pic:spPr bwMode="auto">
                    <a:xfrm>
                      <a:off x="0" y="0"/>
                      <a:ext cx="5186071" cy="1913845"/>
                    </a:xfrm>
                    <a:prstGeom prst="rect">
                      <a:avLst/>
                    </a:prstGeom>
                    <a:noFill/>
                    <a:ln w="9525">
                      <a:noFill/>
                      <a:miter lim="800000"/>
                      <a:headEnd/>
                      <a:tailEnd/>
                    </a:ln>
                  </pic:spPr>
                </pic:pic>
              </a:graphicData>
            </a:graphic>
          </wp:inline>
        </w:drawing>
      </w:r>
      <w:r w:rsidR="008949C5">
        <w:rPr>
          <w:rFonts w:ascii="Arial" w:hAnsi="Arial" w:cs="Arial"/>
          <w:noProof/>
          <w:sz w:val="24"/>
          <w:lang w:eastAsia="de-DE"/>
        </w:rPr>
        <w:drawing>
          <wp:inline distT="0" distB="0" distL="0" distR="0">
            <wp:extent cx="5095211" cy="3221136"/>
            <wp:effectExtent l="19050" t="0" r="0" b="0"/>
            <wp:docPr id="33" name="Bild 12" descr="V:\Presse\Presse 2020\Life_PR_Pressemitteilung\Lotus Smartwatch\Zifferblätter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Presse\Presse 2020\Life_PR_Pressemitteilung\Lotus Smartwatch\Zifferblätter50010.jpg"/>
                    <pic:cNvPicPr>
                      <a:picLocks noChangeAspect="1" noChangeArrowheads="1"/>
                    </pic:cNvPicPr>
                  </pic:nvPicPr>
                  <pic:blipFill>
                    <a:blip r:embed="rId19" cstate="print"/>
                    <a:srcRect/>
                    <a:stretch>
                      <a:fillRect/>
                    </a:stretch>
                  </pic:blipFill>
                  <pic:spPr bwMode="auto">
                    <a:xfrm>
                      <a:off x="0" y="0"/>
                      <a:ext cx="5095645" cy="3221411"/>
                    </a:xfrm>
                    <a:prstGeom prst="rect">
                      <a:avLst/>
                    </a:prstGeom>
                    <a:noFill/>
                    <a:ln w="9525">
                      <a:noFill/>
                      <a:miter lim="800000"/>
                      <a:headEnd/>
                      <a:tailEnd/>
                    </a:ln>
                  </pic:spPr>
                </pic:pic>
              </a:graphicData>
            </a:graphic>
          </wp:inline>
        </w:drawing>
      </w:r>
    </w:p>
    <w:p w:rsidR="001042B5" w:rsidRDefault="001042B5">
      <w:pPr>
        <w:rPr>
          <w:rFonts w:ascii="Arial" w:hAnsi="Arial" w:cs="Arial"/>
          <w:sz w:val="24"/>
        </w:rPr>
      </w:pPr>
    </w:p>
    <w:p w:rsidR="001042B5" w:rsidRDefault="001042B5" w:rsidP="001042B5">
      <w:pPr>
        <w:spacing w:line="375" w:lineRule="atLeast"/>
        <w:jc w:val="both"/>
        <w:rPr>
          <w:rFonts w:ascii="Arial" w:hAnsi="Arial" w:cs="Arial"/>
          <w:color w:val="000000"/>
          <w:sz w:val="24"/>
          <w:szCs w:val="24"/>
        </w:rPr>
      </w:pPr>
    </w:p>
    <w:p w:rsidR="001042B5" w:rsidRPr="001042B5" w:rsidRDefault="001042B5" w:rsidP="001042B5">
      <w:pPr>
        <w:spacing w:line="375" w:lineRule="atLeast"/>
        <w:jc w:val="both"/>
        <w:rPr>
          <w:rFonts w:ascii="Arial" w:hAnsi="Arial" w:cs="Arial"/>
          <w:color w:val="000000"/>
          <w:sz w:val="24"/>
          <w:szCs w:val="24"/>
        </w:rPr>
      </w:pPr>
      <w:r w:rsidRPr="001042B5">
        <w:rPr>
          <w:rFonts w:ascii="Arial" w:hAnsi="Arial" w:cs="Arial"/>
          <w:color w:val="000000"/>
          <w:sz w:val="24"/>
          <w:szCs w:val="24"/>
        </w:rPr>
        <w:t xml:space="preserve">Gegründet vor über 30 Jahren ist die Festina Group heute ein namhafter internationaler Konzern, welcher auf die Produktion und Vermarktung von Armbanduhren in Einstiegspreislage sowie von Werken und Präzisionsteilen spezialisiert ist. </w:t>
      </w:r>
      <w:r w:rsidR="001015E7" w:rsidRPr="001015E7">
        <w:rPr>
          <w:rFonts w:ascii="Arial" w:hAnsi="Arial" w:cs="Arial"/>
          <w:color w:val="000000"/>
          <w:sz w:val="24"/>
        </w:rPr>
        <w:t xml:space="preserve">Aktuell stellt die Festina Group sechs Uhrenmarken (Festina, Lotus, Calypso, die Swiss Made Marken </w:t>
      </w:r>
      <w:proofErr w:type="spellStart"/>
      <w:r w:rsidR="001015E7" w:rsidRPr="001015E7">
        <w:rPr>
          <w:rFonts w:ascii="Arial" w:hAnsi="Arial" w:cs="Arial"/>
          <w:color w:val="000000"/>
          <w:sz w:val="24"/>
        </w:rPr>
        <w:t>Candino</w:t>
      </w:r>
      <w:proofErr w:type="spellEnd"/>
      <w:r w:rsidR="001015E7" w:rsidRPr="001015E7">
        <w:rPr>
          <w:rFonts w:ascii="Arial" w:hAnsi="Arial" w:cs="Arial"/>
          <w:color w:val="000000"/>
          <w:sz w:val="24"/>
        </w:rPr>
        <w:t xml:space="preserve"> und Jaguar, sowie die Hybridsmartwatch Marke Kronaby) sowie zwei Schmuckm</w:t>
      </w:r>
      <w:bookmarkStart w:id="0" w:name="_GoBack"/>
      <w:bookmarkEnd w:id="0"/>
      <w:r w:rsidR="001015E7" w:rsidRPr="001015E7">
        <w:rPr>
          <w:rFonts w:ascii="Arial" w:hAnsi="Arial" w:cs="Arial"/>
          <w:color w:val="000000"/>
          <w:sz w:val="24"/>
        </w:rPr>
        <w:t xml:space="preserve">arken (Lotus Style und Lotus </w:t>
      </w:r>
      <w:proofErr w:type="spellStart"/>
      <w:r w:rsidR="001015E7" w:rsidRPr="001015E7">
        <w:rPr>
          <w:rFonts w:ascii="Arial" w:hAnsi="Arial" w:cs="Arial"/>
          <w:color w:val="000000"/>
          <w:sz w:val="24"/>
        </w:rPr>
        <w:t>Silver</w:t>
      </w:r>
      <w:proofErr w:type="spellEnd"/>
      <w:r w:rsidR="001015E7" w:rsidRPr="001015E7">
        <w:rPr>
          <w:rFonts w:ascii="Arial" w:hAnsi="Arial" w:cs="Arial"/>
          <w:color w:val="000000"/>
          <w:sz w:val="24"/>
        </w:rPr>
        <w:t>) her</w:t>
      </w:r>
      <w:r w:rsidR="001015E7" w:rsidRPr="00435F10">
        <w:rPr>
          <w:rFonts w:ascii="Arial" w:hAnsi="Arial" w:cs="Arial"/>
          <w:color w:val="000000"/>
        </w:rPr>
        <w:t>.</w:t>
      </w:r>
      <w:r w:rsidRPr="001042B5">
        <w:rPr>
          <w:rFonts w:ascii="Arial" w:hAnsi="Arial" w:cs="Arial"/>
          <w:color w:val="000000"/>
          <w:sz w:val="24"/>
          <w:szCs w:val="24"/>
        </w:rPr>
        <w:t xml:space="preserve"> Sitz der Unternehmenszentrale ist in Barcelona, die Hauptproduktionsstätten befinden sich in der Schweiz, Spanien und Übersee. Die Festina Group hat sieben Tochtergesellschaften (Frankreich, Deutschland, Italien, Benelux, Schweiz, Tschechien/Polen und Chile) und verkauft in über 90 Ländern weltweit rund 5 Millionen Uhren pro Jahr. Die Qualität der Produkte, das exzellente Preis/Leistungsverhältnis und der besondere Fokus auf den After-Sales Service machen die Festina Group zu einem der führenden Uhrenhersteller in vielen strategischen Märkten. www.festinagroup.com</w:t>
      </w:r>
    </w:p>
    <w:p w:rsidR="001042B5" w:rsidRPr="001042B5" w:rsidRDefault="001042B5">
      <w:pPr>
        <w:rPr>
          <w:rFonts w:ascii="Arial" w:hAnsi="Arial" w:cs="Arial"/>
          <w:sz w:val="24"/>
          <w:szCs w:val="24"/>
        </w:rPr>
      </w:pPr>
    </w:p>
    <w:sectPr w:rsidR="001042B5" w:rsidRPr="001042B5" w:rsidSect="00AD5AD8">
      <w:head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D2" w:rsidRDefault="006A60D2" w:rsidP="006A60D2">
      <w:pPr>
        <w:spacing w:after="0" w:line="240" w:lineRule="auto"/>
      </w:pPr>
      <w:r>
        <w:separator/>
      </w:r>
    </w:p>
  </w:endnote>
  <w:endnote w:type="continuationSeparator" w:id="0">
    <w:p w:rsidR="006A60D2" w:rsidRDefault="006A60D2" w:rsidP="006A6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D2" w:rsidRDefault="006A60D2" w:rsidP="006A60D2">
      <w:pPr>
        <w:spacing w:after="0" w:line="240" w:lineRule="auto"/>
      </w:pPr>
      <w:r>
        <w:separator/>
      </w:r>
    </w:p>
  </w:footnote>
  <w:footnote w:type="continuationSeparator" w:id="0">
    <w:p w:rsidR="006A60D2" w:rsidRDefault="006A60D2" w:rsidP="006A6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D2" w:rsidRDefault="006A60D2" w:rsidP="006A60D2">
    <w:pPr>
      <w:pStyle w:val="Kopfzeile"/>
      <w:rPr>
        <w:rFonts w:ascii="Arial" w:hAnsi="Arial" w:cs="Arial"/>
        <w:b/>
        <w:sz w:val="32"/>
      </w:rPr>
    </w:pPr>
    <w:r>
      <w:rPr>
        <w:rFonts w:ascii="Arial" w:hAnsi="Arial" w:cs="Arial"/>
        <w:b/>
        <w:sz w:val="32"/>
      </w:rPr>
      <w:t>PRESSE-INFORMATION</w:t>
    </w:r>
  </w:p>
  <w:p w:rsidR="006A60D2" w:rsidRDefault="006A60D2" w:rsidP="006A60D2">
    <w:pPr>
      <w:pStyle w:val="Kopfzeile"/>
      <w:jc w:val="right"/>
    </w:pPr>
    <w:r>
      <w:rPr>
        <w:noProof/>
        <w:lang w:eastAsia="de-DE"/>
      </w:rPr>
      <w:drawing>
        <wp:inline distT="0" distB="0" distL="0" distR="0">
          <wp:extent cx="1297173" cy="814306"/>
          <wp:effectExtent l="0" t="0" r="0" b="0"/>
          <wp:docPr id="1" name="Bild 1" descr="V:\Logos Aktuell_alle Marken\Lotus_Smar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s Aktuell_alle Marken\Lotus_Smartime.png"/>
                  <pic:cNvPicPr>
                    <a:picLocks noChangeAspect="1" noChangeArrowheads="1"/>
                  </pic:cNvPicPr>
                </pic:nvPicPr>
                <pic:blipFill>
                  <a:blip r:embed="rId1"/>
                  <a:srcRect/>
                  <a:stretch>
                    <a:fillRect/>
                  </a:stretch>
                </pic:blipFill>
                <pic:spPr bwMode="auto">
                  <a:xfrm>
                    <a:off x="0" y="0"/>
                    <a:ext cx="1297184" cy="81431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A60D2"/>
    <w:rsid w:val="001015E7"/>
    <w:rsid w:val="001042B5"/>
    <w:rsid w:val="00281CF5"/>
    <w:rsid w:val="002D2724"/>
    <w:rsid w:val="003E083F"/>
    <w:rsid w:val="0046530A"/>
    <w:rsid w:val="005639EB"/>
    <w:rsid w:val="006A60D2"/>
    <w:rsid w:val="008060F4"/>
    <w:rsid w:val="008949C5"/>
    <w:rsid w:val="008E01C2"/>
    <w:rsid w:val="00AD5AD8"/>
    <w:rsid w:val="00D26D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A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A6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A60D2"/>
  </w:style>
  <w:style w:type="paragraph" w:styleId="Fuzeile">
    <w:name w:val="footer"/>
    <w:basedOn w:val="Standard"/>
    <w:link w:val="FuzeileZchn"/>
    <w:uiPriority w:val="99"/>
    <w:semiHidden/>
    <w:unhideWhenUsed/>
    <w:rsid w:val="006A60D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A60D2"/>
  </w:style>
  <w:style w:type="paragraph" w:styleId="Sprechblasentext">
    <w:name w:val="Balloon Text"/>
    <w:basedOn w:val="Standard"/>
    <w:link w:val="SprechblasentextZchn"/>
    <w:uiPriority w:val="99"/>
    <w:semiHidden/>
    <w:unhideWhenUsed/>
    <w:rsid w:val="006A60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0D2"/>
    <w:rPr>
      <w:rFonts w:ascii="Tahoma" w:hAnsi="Tahoma" w:cs="Tahoma"/>
      <w:sz w:val="16"/>
      <w:szCs w:val="16"/>
    </w:rPr>
  </w:style>
  <w:style w:type="paragraph" w:styleId="KeinLeerraum">
    <w:name w:val="No Spacing"/>
    <w:uiPriority w:val="1"/>
    <w:qFormat/>
    <w:rsid w:val="006A60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551589">
      <w:bodyDiv w:val="1"/>
      <w:marLeft w:val="0"/>
      <w:marRight w:val="0"/>
      <w:marTop w:val="0"/>
      <w:marBottom w:val="0"/>
      <w:divBdr>
        <w:top w:val="none" w:sz="0" w:space="0" w:color="auto"/>
        <w:left w:val="none" w:sz="0" w:space="0" w:color="auto"/>
        <w:bottom w:val="none" w:sz="0" w:space="0" w:color="auto"/>
        <w:right w:val="none" w:sz="0" w:space="0" w:color="auto"/>
      </w:divBdr>
    </w:div>
    <w:div w:id="625044724">
      <w:bodyDiv w:val="1"/>
      <w:marLeft w:val="0"/>
      <w:marRight w:val="0"/>
      <w:marTop w:val="0"/>
      <w:marBottom w:val="0"/>
      <w:divBdr>
        <w:top w:val="none" w:sz="0" w:space="0" w:color="auto"/>
        <w:left w:val="none" w:sz="0" w:space="0" w:color="auto"/>
        <w:bottom w:val="none" w:sz="0" w:space="0" w:color="auto"/>
        <w:right w:val="none" w:sz="0" w:space="0" w:color="auto"/>
      </w:divBdr>
    </w:div>
    <w:div w:id="954869361">
      <w:bodyDiv w:val="1"/>
      <w:marLeft w:val="0"/>
      <w:marRight w:val="0"/>
      <w:marTop w:val="0"/>
      <w:marBottom w:val="0"/>
      <w:divBdr>
        <w:top w:val="none" w:sz="0" w:space="0" w:color="auto"/>
        <w:left w:val="none" w:sz="0" w:space="0" w:color="auto"/>
        <w:bottom w:val="none" w:sz="0" w:space="0" w:color="auto"/>
        <w:right w:val="none" w:sz="0" w:space="0" w:color="auto"/>
      </w:divBdr>
    </w:div>
    <w:div w:id="1233463674">
      <w:bodyDiv w:val="1"/>
      <w:marLeft w:val="0"/>
      <w:marRight w:val="0"/>
      <w:marTop w:val="0"/>
      <w:marBottom w:val="0"/>
      <w:divBdr>
        <w:top w:val="none" w:sz="0" w:space="0" w:color="auto"/>
        <w:left w:val="none" w:sz="0" w:space="0" w:color="auto"/>
        <w:bottom w:val="none" w:sz="0" w:space="0" w:color="auto"/>
        <w:right w:val="none" w:sz="0" w:space="0" w:color="auto"/>
      </w:divBdr>
    </w:div>
    <w:div w:id="1708095981">
      <w:bodyDiv w:val="1"/>
      <w:marLeft w:val="0"/>
      <w:marRight w:val="0"/>
      <w:marTop w:val="0"/>
      <w:marBottom w:val="0"/>
      <w:divBdr>
        <w:top w:val="none" w:sz="0" w:space="0" w:color="auto"/>
        <w:left w:val="none" w:sz="0" w:space="0" w:color="auto"/>
        <w:bottom w:val="none" w:sz="0" w:space="0" w:color="auto"/>
        <w:right w:val="none" w:sz="0" w:space="0" w:color="auto"/>
      </w:divBdr>
    </w:div>
    <w:div w:id="1804737183">
      <w:bodyDiv w:val="1"/>
      <w:marLeft w:val="0"/>
      <w:marRight w:val="0"/>
      <w:marTop w:val="0"/>
      <w:marBottom w:val="0"/>
      <w:divBdr>
        <w:top w:val="none" w:sz="0" w:space="0" w:color="auto"/>
        <w:left w:val="none" w:sz="0" w:space="0" w:color="auto"/>
        <w:bottom w:val="none" w:sz="0" w:space="0" w:color="auto"/>
        <w:right w:val="none" w:sz="0" w:space="0" w:color="auto"/>
      </w:divBdr>
    </w:div>
    <w:div w:id="1965036581">
      <w:bodyDiv w:val="1"/>
      <w:marLeft w:val="0"/>
      <w:marRight w:val="0"/>
      <w:marTop w:val="0"/>
      <w:marBottom w:val="0"/>
      <w:divBdr>
        <w:top w:val="none" w:sz="0" w:space="0" w:color="auto"/>
        <w:left w:val="none" w:sz="0" w:space="0" w:color="auto"/>
        <w:bottom w:val="none" w:sz="0" w:space="0" w:color="auto"/>
        <w:right w:val="none" w:sz="0" w:space="0" w:color="auto"/>
      </w:divBdr>
    </w:div>
    <w:div w:id="20539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Geistbeck</dc:creator>
  <cp:lastModifiedBy>Lisa Geistbeck</cp:lastModifiedBy>
  <cp:revision>6</cp:revision>
  <dcterms:created xsi:type="dcterms:W3CDTF">2020-10-01T09:53:00Z</dcterms:created>
  <dcterms:modified xsi:type="dcterms:W3CDTF">2020-10-08T10:43:00Z</dcterms:modified>
</cp:coreProperties>
</file>