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C13" w:rsidRPr="00AF3D39" w:rsidRDefault="00AF3D39">
      <w:pPr>
        <w:rPr>
          <w:rFonts w:ascii="Arial" w:hAnsi="Arial" w:cs="Arial"/>
          <w:b/>
          <w:sz w:val="28"/>
          <w:lang w:val="en-US"/>
        </w:rPr>
      </w:pPr>
      <w:r w:rsidRPr="00AF3D39">
        <w:rPr>
          <w:rFonts w:ascii="Arial" w:hAnsi="Arial" w:cs="Arial"/>
          <w:b/>
          <w:sz w:val="28"/>
          <w:lang w:val="en-US"/>
        </w:rPr>
        <w:t xml:space="preserve">Have fun with </w:t>
      </w:r>
      <w:r w:rsidR="00CC2C13" w:rsidRPr="00AF3D39">
        <w:rPr>
          <w:rFonts w:ascii="Arial" w:hAnsi="Arial" w:cs="Arial"/>
          <w:b/>
          <w:sz w:val="28"/>
          <w:lang w:val="en-US"/>
        </w:rPr>
        <w:t>CALYPSO SMARTIME</w:t>
      </w:r>
    </w:p>
    <w:p w:rsidR="00CC2C13" w:rsidRPr="00CC2C13" w:rsidRDefault="00CC2C13">
      <w:pPr>
        <w:rPr>
          <w:rFonts w:ascii="Arial" w:hAnsi="Arial" w:cs="Arial"/>
          <w:sz w:val="24"/>
        </w:rPr>
      </w:pPr>
      <w:r>
        <w:rPr>
          <w:rFonts w:ascii="Arial" w:hAnsi="Arial" w:cs="Arial"/>
          <w:noProof/>
          <w:sz w:val="24"/>
          <w:lang w:eastAsia="de-DE"/>
        </w:rPr>
        <w:drawing>
          <wp:inline distT="0" distB="0" distL="0" distR="0">
            <wp:extent cx="5752465" cy="3572510"/>
            <wp:effectExtent l="19050" t="0" r="635" b="0"/>
            <wp:docPr id="2" name="Bild 2" descr="V:\Presse\Presse 2020\Life_PR_Pressemitteilung\Calypso Smart\CalypsoSm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resse\Presse 2020\Life_PR_Pressemitteilung\Calypso Smart\CalypsoSmart.png"/>
                    <pic:cNvPicPr>
                      <a:picLocks noChangeAspect="1" noChangeArrowheads="1"/>
                    </pic:cNvPicPr>
                  </pic:nvPicPr>
                  <pic:blipFill>
                    <a:blip r:embed="rId8" cstate="print"/>
                    <a:srcRect/>
                    <a:stretch>
                      <a:fillRect/>
                    </a:stretch>
                  </pic:blipFill>
                  <pic:spPr bwMode="auto">
                    <a:xfrm>
                      <a:off x="0" y="0"/>
                      <a:ext cx="5752465" cy="3572510"/>
                    </a:xfrm>
                    <a:prstGeom prst="rect">
                      <a:avLst/>
                    </a:prstGeom>
                    <a:noFill/>
                    <a:ln w="9525">
                      <a:noFill/>
                      <a:miter lim="800000"/>
                      <a:headEnd/>
                      <a:tailEnd/>
                    </a:ln>
                  </pic:spPr>
                </pic:pic>
              </a:graphicData>
            </a:graphic>
          </wp:inline>
        </w:drawing>
      </w:r>
    </w:p>
    <w:p w:rsidR="00CC2C13" w:rsidRDefault="00CC2C13">
      <w:pPr>
        <w:rPr>
          <w:rFonts w:ascii="Arial" w:hAnsi="Arial" w:cs="Arial"/>
          <w:sz w:val="24"/>
        </w:rPr>
      </w:pPr>
      <w:r w:rsidRPr="00CC2C13">
        <w:rPr>
          <w:rFonts w:ascii="Arial" w:hAnsi="Arial" w:cs="Arial"/>
          <w:sz w:val="24"/>
        </w:rPr>
        <w:t xml:space="preserve">Die Technologie schreitet voran, um den Nutzern das Leben zu erleichtern: Der hektische </w:t>
      </w:r>
      <w:r w:rsidR="00CB5C46" w:rsidRPr="00CC2C13">
        <w:rPr>
          <w:rFonts w:ascii="Arial" w:hAnsi="Arial" w:cs="Arial"/>
          <w:sz w:val="24"/>
        </w:rPr>
        <w:t>Rhythmus</w:t>
      </w:r>
      <w:r w:rsidRPr="00CC2C13">
        <w:rPr>
          <w:rFonts w:ascii="Arial" w:hAnsi="Arial" w:cs="Arial"/>
          <w:sz w:val="24"/>
        </w:rPr>
        <w:t xml:space="preserve"> der Gesellschaft verlangt nach Lösungen, die sich vollständig an unseren Lebensstil anpassen. In diesem Segment will die Festina</w:t>
      </w:r>
      <w:r w:rsidR="00AA0555">
        <w:rPr>
          <w:rFonts w:ascii="Arial" w:hAnsi="Arial" w:cs="Arial"/>
          <w:sz w:val="24"/>
        </w:rPr>
        <w:t xml:space="preserve"> Group</w:t>
      </w:r>
      <w:r w:rsidRPr="00CC2C13">
        <w:rPr>
          <w:rFonts w:ascii="Arial" w:hAnsi="Arial" w:cs="Arial"/>
          <w:sz w:val="24"/>
        </w:rPr>
        <w:t xml:space="preserve"> mit </w:t>
      </w:r>
      <w:r w:rsidR="00CB5C46">
        <w:rPr>
          <w:rFonts w:ascii="Arial" w:hAnsi="Arial" w:cs="Arial"/>
          <w:sz w:val="24"/>
        </w:rPr>
        <w:t>den</w:t>
      </w:r>
      <w:r>
        <w:rPr>
          <w:rFonts w:ascii="Arial" w:hAnsi="Arial" w:cs="Arial"/>
          <w:sz w:val="24"/>
        </w:rPr>
        <w:t xml:space="preserve"> neuen </w:t>
      </w:r>
      <w:proofErr w:type="spellStart"/>
      <w:r w:rsidRPr="00CB5C46">
        <w:rPr>
          <w:rFonts w:ascii="Arial" w:hAnsi="Arial" w:cs="Arial"/>
          <w:b/>
          <w:sz w:val="24"/>
        </w:rPr>
        <w:t>SmarTime</w:t>
      </w:r>
      <w:proofErr w:type="spellEnd"/>
      <w:r w:rsidR="00CB5C46" w:rsidRPr="00CB5C46">
        <w:rPr>
          <w:rFonts w:ascii="Arial" w:hAnsi="Arial" w:cs="Arial"/>
          <w:b/>
          <w:sz w:val="24"/>
        </w:rPr>
        <w:t xml:space="preserve"> </w:t>
      </w:r>
      <w:r w:rsidR="00CB5C46" w:rsidRPr="00CB5C46">
        <w:rPr>
          <w:rFonts w:ascii="Arial" w:hAnsi="Arial" w:cs="Arial"/>
          <w:sz w:val="24"/>
        </w:rPr>
        <w:t>Modellen</w:t>
      </w:r>
      <w:r w:rsidR="00CB5C46">
        <w:rPr>
          <w:rFonts w:ascii="Arial" w:hAnsi="Arial" w:cs="Arial"/>
          <w:sz w:val="24"/>
        </w:rPr>
        <w:t xml:space="preserve"> von </w:t>
      </w:r>
      <w:r w:rsidR="00CB5C46" w:rsidRPr="00CB5C46">
        <w:rPr>
          <w:rFonts w:ascii="Arial" w:hAnsi="Arial" w:cs="Arial"/>
          <w:b/>
          <w:sz w:val="24"/>
        </w:rPr>
        <w:t>Calypso</w:t>
      </w:r>
      <w:r w:rsidRPr="00CC2C13">
        <w:rPr>
          <w:rFonts w:ascii="Arial" w:hAnsi="Arial" w:cs="Arial"/>
          <w:sz w:val="24"/>
        </w:rPr>
        <w:t xml:space="preserve"> die Benutzer begleiten: Es handelt sich um eine </w:t>
      </w:r>
      <w:proofErr w:type="spellStart"/>
      <w:r w:rsidRPr="00CC2C13">
        <w:rPr>
          <w:rFonts w:ascii="Arial" w:hAnsi="Arial" w:cs="Arial"/>
          <w:sz w:val="24"/>
        </w:rPr>
        <w:t>Smartband</w:t>
      </w:r>
      <w:proofErr w:type="spellEnd"/>
      <w:r w:rsidRPr="00CC2C13">
        <w:rPr>
          <w:rFonts w:ascii="Arial" w:hAnsi="Arial" w:cs="Arial"/>
          <w:sz w:val="24"/>
        </w:rPr>
        <w:t>-Kollektion</w:t>
      </w:r>
      <w:r w:rsidR="00AA0555">
        <w:rPr>
          <w:rFonts w:ascii="Arial" w:hAnsi="Arial" w:cs="Arial"/>
          <w:sz w:val="24"/>
        </w:rPr>
        <w:t xml:space="preserve"> mit 6 verschiedenen Farbvarianten</w:t>
      </w:r>
      <w:r w:rsidRPr="00CC2C13">
        <w:rPr>
          <w:rFonts w:ascii="Arial" w:hAnsi="Arial" w:cs="Arial"/>
          <w:sz w:val="24"/>
        </w:rPr>
        <w:t>, die den jugendlichen und unterhaltsamen Geist der Marke</w:t>
      </w:r>
      <w:r w:rsidR="00AA0555">
        <w:rPr>
          <w:rFonts w:ascii="Arial" w:hAnsi="Arial" w:cs="Arial"/>
          <w:sz w:val="24"/>
        </w:rPr>
        <w:t>,</w:t>
      </w:r>
      <w:r w:rsidRPr="00CC2C13">
        <w:rPr>
          <w:rFonts w:ascii="Arial" w:hAnsi="Arial" w:cs="Arial"/>
          <w:sz w:val="24"/>
        </w:rPr>
        <w:t xml:space="preserve"> mit der Nütz</w:t>
      </w:r>
      <w:r w:rsidR="00AA0555">
        <w:rPr>
          <w:rFonts w:ascii="Arial" w:hAnsi="Arial" w:cs="Arial"/>
          <w:sz w:val="24"/>
        </w:rPr>
        <w:t>lichkeit des Bandes verbindet. S</w:t>
      </w:r>
      <w:r w:rsidRPr="00CC2C13">
        <w:rPr>
          <w:rFonts w:ascii="Arial" w:hAnsi="Arial" w:cs="Arial"/>
          <w:sz w:val="24"/>
        </w:rPr>
        <w:t xml:space="preserve">ie präsentiert den </w:t>
      </w:r>
      <w:r w:rsidRPr="00AA0555">
        <w:rPr>
          <w:rFonts w:ascii="Arial" w:hAnsi="Arial" w:cs="Arial"/>
          <w:b/>
          <w:sz w:val="24"/>
        </w:rPr>
        <w:t>größten Bildschirm des Marktes</w:t>
      </w:r>
      <w:r w:rsidRPr="00CC2C13">
        <w:rPr>
          <w:rFonts w:ascii="Arial" w:hAnsi="Arial" w:cs="Arial"/>
          <w:sz w:val="24"/>
        </w:rPr>
        <w:t xml:space="preserve"> in diesem Segment, 1,14", der eine klare Anzeige aller Funktionen mit einer anpassbaren Oberfläche ermöglicht.  </w:t>
      </w:r>
    </w:p>
    <w:p w:rsidR="00AA0555" w:rsidRDefault="00CC2C13">
      <w:pPr>
        <w:rPr>
          <w:rFonts w:ascii="Arial" w:hAnsi="Arial" w:cs="Arial"/>
          <w:sz w:val="24"/>
        </w:rPr>
      </w:pPr>
      <w:r w:rsidRPr="00CC2C13">
        <w:rPr>
          <w:rFonts w:ascii="Arial" w:hAnsi="Arial" w:cs="Arial"/>
          <w:sz w:val="24"/>
        </w:rPr>
        <w:t xml:space="preserve">Die Bequemlichkeit wird durch das </w:t>
      </w:r>
      <w:r w:rsidR="00CB5C46">
        <w:rPr>
          <w:rFonts w:ascii="Arial" w:hAnsi="Arial" w:cs="Arial"/>
          <w:sz w:val="24"/>
        </w:rPr>
        <w:t xml:space="preserve">weiche </w:t>
      </w:r>
      <w:r w:rsidRPr="00CC2C13">
        <w:rPr>
          <w:rFonts w:ascii="Arial" w:hAnsi="Arial" w:cs="Arial"/>
          <w:sz w:val="24"/>
        </w:rPr>
        <w:t xml:space="preserve">Silikonband gewährleistet, das mit </w:t>
      </w:r>
      <w:r w:rsidR="00CB5C46">
        <w:rPr>
          <w:rFonts w:ascii="Arial" w:hAnsi="Arial" w:cs="Arial"/>
          <w:sz w:val="24"/>
        </w:rPr>
        <w:t>einem kostenlos mitgelieferten Wechselband</w:t>
      </w:r>
      <w:r w:rsidR="00AA0555">
        <w:rPr>
          <w:rFonts w:ascii="Arial" w:hAnsi="Arial" w:cs="Arial"/>
          <w:sz w:val="24"/>
        </w:rPr>
        <w:t xml:space="preserve"> </w:t>
      </w:r>
      <w:r w:rsidRPr="00CC2C13">
        <w:rPr>
          <w:rFonts w:ascii="Arial" w:hAnsi="Arial" w:cs="Arial"/>
          <w:sz w:val="24"/>
        </w:rPr>
        <w:t xml:space="preserve">austauschbar ist. </w:t>
      </w:r>
    </w:p>
    <w:p w:rsidR="00CC2C13" w:rsidRDefault="00CC2C13">
      <w:pPr>
        <w:rPr>
          <w:rFonts w:ascii="Arial" w:hAnsi="Arial" w:cs="Arial"/>
          <w:sz w:val="24"/>
        </w:rPr>
      </w:pPr>
      <w:r w:rsidRPr="00CC2C13">
        <w:rPr>
          <w:rFonts w:ascii="Arial" w:hAnsi="Arial" w:cs="Arial"/>
          <w:sz w:val="24"/>
        </w:rPr>
        <w:t xml:space="preserve">Da </w:t>
      </w:r>
      <w:r w:rsidR="00CB5C46">
        <w:rPr>
          <w:rFonts w:ascii="Arial" w:hAnsi="Arial" w:cs="Arial"/>
          <w:sz w:val="24"/>
        </w:rPr>
        <w:t xml:space="preserve">die </w:t>
      </w:r>
      <w:r w:rsidRPr="00CC2C13">
        <w:rPr>
          <w:rFonts w:ascii="Arial" w:hAnsi="Arial" w:cs="Arial"/>
          <w:sz w:val="24"/>
        </w:rPr>
        <w:t xml:space="preserve">Calypso </w:t>
      </w:r>
      <w:proofErr w:type="spellStart"/>
      <w:r w:rsidRPr="00CC2C13">
        <w:rPr>
          <w:rFonts w:ascii="Arial" w:hAnsi="Arial" w:cs="Arial"/>
          <w:sz w:val="24"/>
        </w:rPr>
        <w:t>SmarTime</w:t>
      </w:r>
      <w:proofErr w:type="spellEnd"/>
      <w:r w:rsidRPr="00CC2C13">
        <w:rPr>
          <w:rFonts w:ascii="Arial" w:hAnsi="Arial" w:cs="Arial"/>
          <w:sz w:val="24"/>
        </w:rPr>
        <w:t xml:space="preserve"> in erster Linie zur Aktivitätsüberwachung eingesetzt wird, ist </w:t>
      </w:r>
      <w:r w:rsidR="00CB5C46">
        <w:rPr>
          <w:rFonts w:ascii="Arial" w:hAnsi="Arial" w:cs="Arial"/>
          <w:sz w:val="24"/>
        </w:rPr>
        <w:t>sie</w:t>
      </w:r>
      <w:r w:rsidRPr="00CC2C13">
        <w:rPr>
          <w:rFonts w:ascii="Arial" w:hAnsi="Arial" w:cs="Arial"/>
          <w:sz w:val="24"/>
        </w:rPr>
        <w:t xml:space="preserve"> mit </w:t>
      </w:r>
      <w:r w:rsidR="00CB5C46">
        <w:rPr>
          <w:rFonts w:ascii="Arial" w:hAnsi="Arial" w:cs="Arial"/>
          <w:sz w:val="24"/>
        </w:rPr>
        <w:t>Funktionen</w:t>
      </w:r>
      <w:r w:rsidRPr="00CC2C13">
        <w:rPr>
          <w:rFonts w:ascii="Arial" w:hAnsi="Arial" w:cs="Arial"/>
          <w:sz w:val="24"/>
        </w:rPr>
        <w:t xml:space="preserve"> zur Gesundheitskontrolle wie </w:t>
      </w:r>
      <w:r w:rsidR="00CB5C46">
        <w:rPr>
          <w:rFonts w:ascii="Arial" w:hAnsi="Arial" w:cs="Arial"/>
          <w:sz w:val="24"/>
        </w:rPr>
        <w:t xml:space="preserve">etwa </w:t>
      </w:r>
      <w:r w:rsidRPr="00CC2C13">
        <w:rPr>
          <w:rFonts w:ascii="Arial" w:hAnsi="Arial" w:cs="Arial"/>
          <w:sz w:val="24"/>
        </w:rPr>
        <w:t>Blutdruck- und Herzfrequenzmonitor</w:t>
      </w:r>
      <w:r w:rsidR="00CB5C46">
        <w:rPr>
          <w:rFonts w:ascii="Arial" w:hAnsi="Arial" w:cs="Arial"/>
          <w:sz w:val="24"/>
        </w:rPr>
        <w:t xml:space="preserve"> ausgestattet</w:t>
      </w:r>
      <w:r w:rsidRPr="00CC2C13">
        <w:rPr>
          <w:rFonts w:ascii="Arial" w:hAnsi="Arial" w:cs="Arial"/>
          <w:sz w:val="24"/>
        </w:rPr>
        <w:t xml:space="preserve">, sowie mit </w:t>
      </w:r>
      <w:r w:rsidR="00CB5C46">
        <w:rPr>
          <w:rFonts w:ascii="Arial" w:hAnsi="Arial" w:cs="Arial"/>
          <w:sz w:val="24"/>
        </w:rPr>
        <w:t>Schlafüberwachung und vielen weiteren Funktionen</w:t>
      </w:r>
      <w:r w:rsidRPr="00CC2C13">
        <w:rPr>
          <w:rFonts w:ascii="Arial" w:hAnsi="Arial" w:cs="Arial"/>
          <w:sz w:val="24"/>
        </w:rPr>
        <w:t>, die auf das Wohlbefinden des Benutzers ausgerichtet sind</w:t>
      </w:r>
      <w:r w:rsidR="00CB5C46">
        <w:rPr>
          <w:rFonts w:ascii="Arial" w:hAnsi="Arial" w:cs="Arial"/>
          <w:sz w:val="24"/>
        </w:rPr>
        <w:t>.</w:t>
      </w:r>
    </w:p>
    <w:p w:rsidR="00CC2C13" w:rsidRDefault="00CC2C13">
      <w:pPr>
        <w:rPr>
          <w:rFonts w:ascii="Arial" w:hAnsi="Arial" w:cs="Arial"/>
          <w:sz w:val="24"/>
        </w:rPr>
      </w:pPr>
      <w:r w:rsidRPr="00CC2C13">
        <w:rPr>
          <w:rFonts w:ascii="Arial" w:hAnsi="Arial" w:cs="Arial"/>
          <w:sz w:val="24"/>
        </w:rPr>
        <w:t>Sportliebhaber finden</w:t>
      </w:r>
      <w:r>
        <w:rPr>
          <w:rFonts w:ascii="Arial" w:hAnsi="Arial" w:cs="Arial"/>
          <w:sz w:val="24"/>
        </w:rPr>
        <w:t xml:space="preserve"> in </w:t>
      </w:r>
      <w:r w:rsidR="00CB5C46">
        <w:rPr>
          <w:rFonts w:ascii="Arial" w:hAnsi="Arial" w:cs="Arial"/>
          <w:sz w:val="24"/>
        </w:rPr>
        <w:t xml:space="preserve">der </w:t>
      </w:r>
      <w:r>
        <w:rPr>
          <w:rFonts w:ascii="Arial" w:hAnsi="Arial" w:cs="Arial"/>
          <w:sz w:val="24"/>
        </w:rPr>
        <w:t xml:space="preserve">Calypso </w:t>
      </w:r>
      <w:proofErr w:type="spellStart"/>
      <w:r>
        <w:rPr>
          <w:rFonts w:ascii="Arial" w:hAnsi="Arial" w:cs="Arial"/>
          <w:sz w:val="24"/>
        </w:rPr>
        <w:t>SmarTime</w:t>
      </w:r>
      <w:proofErr w:type="spellEnd"/>
      <w:r>
        <w:rPr>
          <w:rFonts w:ascii="Arial" w:hAnsi="Arial" w:cs="Arial"/>
          <w:sz w:val="24"/>
        </w:rPr>
        <w:t xml:space="preserve"> einen groß</w:t>
      </w:r>
      <w:r w:rsidRPr="00CC2C13">
        <w:rPr>
          <w:rFonts w:ascii="Arial" w:hAnsi="Arial" w:cs="Arial"/>
          <w:sz w:val="24"/>
        </w:rPr>
        <w:t>en Verbündeten: Sein Multispo</w:t>
      </w:r>
      <w:r w:rsidR="00AA0555">
        <w:rPr>
          <w:rFonts w:ascii="Arial" w:hAnsi="Arial" w:cs="Arial"/>
          <w:sz w:val="24"/>
        </w:rPr>
        <w:t>rtmodus umfasst Basketball, Fuß</w:t>
      </w:r>
      <w:r w:rsidRPr="00CC2C13">
        <w:rPr>
          <w:rFonts w:ascii="Arial" w:hAnsi="Arial" w:cs="Arial"/>
          <w:sz w:val="24"/>
        </w:rPr>
        <w:t xml:space="preserve">ball, Klettern, Radfahren, Wandern und Laufen, sowohl </w:t>
      </w:r>
      <w:r w:rsidR="00CB5C46" w:rsidRPr="00CC2C13">
        <w:rPr>
          <w:rFonts w:ascii="Arial" w:hAnsi="Arial" w:cs="Arial"/>
          <w:sz w:val="24"/>
        </w:rPr>
        <w:t xml:space="preserve">für den Einsatz im Fitnessstudio </w:t>
      </w:r>
      <w:r w:rsidRPr="00CC2C13">
        <w:rPr>
          <w:rFonts w:ascii="Arial" w:hAnsi="Arial" w:cs="Arial"/>
          <w:sz w:val="24"/>
        </w:rPr>
        <w:t>als auch drau</w:t>
      </w:r>
      <w:r>
        <w:rPr>
          <w:rFonts w:ascii="Arial" w:hAnsi="Arial" w:cs="Arial"/>
          <w:sz w:val="24"/>
        </w:rPr>
        <w:t>ß</w:t>
      </w:r>
      <w:r w:rsidRPr="00CC2C13">
        <w:rPr>
          <w:rFonts w:ascii="Arial" w:hAnsi="Arial" w:cs="Arial"/>
          <w:sz w:val="24"/>
        </w:rPr>
        <w:t>en</w:t>
      </w:r>
      <w:r w:rsidR="00CB5C46">
        <w:rPr>
          <w:rFonts w:ascii="Arial" w:hAnsi="Arial" w:cs="Arial"/>
          <w:sz w:val="24"/>
        </w:rPr>
        <w:t xml:space="preserve"> in der Natur</w:t>
      </w:r>
      <w:r w:rsidRPr="00CC2C13">
        <w:rPr>
          <w:rFonts w:ascii="Arial" w:hAnsi="Arial" w:cs="Arial"/>
          <w:sz w:val="24"/>
        </w:rPr>
        <w:t xml:space="preserve">. In diesem Zusammenhang bietet </w:t>
      </w:r>
      <w:r w:rsidR="00CB5C46">
        <w:rPr>
          <w:rFonts w:ascii="Arial" w:hAnsi="Arial" w:cs="Arial"/>
          <w:sz w:val="24"/>
        </w:rPr>
        <w:t>die Uhr</w:t>
      </w:r>
      <w:r w:rsidRPr="00CC2C13">
        <w:rPr>
          <w:rFonts w:ascii="Arial" w:hAnsi="Arial" w:cs="Arial"/>
          <w:sz w:val="24"/>
        </w:rPr>
        <w:t xml:space="preserve"> auch Informationen über Wetter, Luftdruck, Höhe und Stärke des UV-Lichts. Darüber hinaus wird der Benutzer in der Lage sein, alle seine Aktivitäten zu registrieren und seinen Fortschritt zu verfolgen, indem er sich mit der mobilen App verbindet. </w:t>
      </w:r>
    </w:p>
    <w:p w:rsidR="00CB5C46" w:rsidRDefault="00CB5C46">
      <w:pPr>
        <w:rPr>
          <w:rFonts w:ascii="Arial" w:hAnsi="Arial" w:cs="Arial"/>
          <w:sz w:val="24"/>
        </w:rPr>
      </w:pPr>
    </w:p>
    <w:p w:rsidR="00CB5C46" w:rsidRDefault="00CB5C46">
      <w:pPr>
        <w:rPr>
          <w:rFonts w:ascii="Arial" w:hAnsi="Arial" w:cs="Arial"/>
          <w:sz w:val="24"/>
        </w:rPr>
      </w:pPr>
      <w:r>
        <w:rPr>
          <w:rFonts w:ascii="Arial" w:hAnsi="Arial" w:cs="Arial"/>
          <w:sz w:val="24"/>
        </w:rPr>
        <w:t>Ein besonderes Highlight ist der unkomplizierte Ladevorgang der Uhr. Am Uhrengehäuse, versteckt unter dem Silikonband, befindet sich ein integrierter USB Anschluss, welchen man zum Laden direkt an einen PC oder USB Adapter anstecken kann. Somit ist kein zusätzliches Ladekabel notwendig!</w:t>
      </w:r>
    </w:p>
    <w:p w:rsidR="00AA0555" w:rsidRDefault="00CC2C13">
      <w:pPr>
        <w:rPr>
          <w:rFonts w:ascii="Arial" w:hAnsi="Arial" w:cs="Arial"/>
          <w:sz w:val="24"/>
        </w:rPr>
      </w:pPr>
      <w:r w:rsidRPr="00CC2C13">
        <w:rPr>
          <w:rFonts w:ascii="Arial" w:hAnsi="Arial" w:cs="Arial"/>
          <w:sz w:val="24"/>
        </w:rPr>
        <w:t xml:space="preserve">Calypso </w:t>
      </w:r>
      <w:proofErr w:type="spellStart"/>
      <w:r w:rsidRPr="00CC2C13">
        <w:rPr>
          <w:rFonts w:ascii="Arial" w:hAnsi="Arial" w:cs="Arial"/>
          <w:sz w:val="24"/>
        </w:rPr>
        <w:t>SmarTime</w:t>
      </w:r>
      <w:proofErr w:type="spellEnd"/>
      <w:r w:rsidRPr="00CC2C13">
        <w:rPr>
          <w:rFonts w:ascii="Arial" w:hAnsi="Arial" w:cs="Arial"/>
          <w:sz w:val="24"/>
        </w:rPr>
        <w:t xml:space="preserve"> ist das </w:t>
      </w:r>
      <w:proofErr w:type="spellStart"/>
      <w:r w:rsidRPr="00CC2C13">
        <w:rPr>
          <w:rFonts w:ascii="Arial" w:hAnsi="Arial" w:cs="Arial"/>
          <w:sz w:val="24"/>
        </w:rPr>
        <w:t>Smartband</w:t>
      </w:r>
      <w:proofErr w:type="spellEnd"/>
      <w:r w:rsidRPr="00CC2C13">
        <w:rPr>
          <w:rFonts w:ascii="Arial" w:hAnsi="Arial" w:cs="Arial"/>
          <w:sz w:val="24"/>
        </w:rPr>
        <w:t>, das sich der Geschwindigkeit der Calypso-Benutzer anpasst und sich zu jeder Zeit mit ihnen bewegt</w:t>
      </w:r>
      <w:r w:rsidR="00AF3D39">
        <w:rPr>
          <w:rFonts w:ascii="Arial" w:hAnsi="Arial" w:cs="Arial"/>
          <w:sz w:val="24"/>
        </w:rPr>
        <w:t>.</w:t>
      </w:r>
    </w:p>
    <w:p w:rsidR="00AF3D39" w:rsidRDefault="00CC2C13" w:rsidP="00AF3D39">
      <w:pPr>
        <w:jc w:val="center"/>
        <w:rPr>
          <w:rFonts w:ascii="Arial" w:hAnsi="Arial" w:cs="Arial"/>
          <w:sz w:val="24"/>
        </w:rPr>
      </w:pPr>
      <w:r>
        <w:rPr>
          <w:rFonts w:ascii="Arial" w:hAnsi="Arial" w:cs="Arial"/>
          <w:noProof/>
          <w:sz w:val="24"/>
          <w:lang w:eastAsia="de-DE"/>
        </w:rPr>
        <w:drawing>
          <wp:inline distT="0" distB="0" distL="0" distR="0">
            <wp:extent cx="1800000" cy="1798963"/>
            <wp:effectExtent l="19050" t="0" r="0" b="0"/>
            <wp:docPr id="3" name="Bild 3" descr="E:\Marketing\Facebook\06 Calypso\Bilder Posts\2020\01_Januar\BED_K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rketing\Facebook\06 Calypso\Bilder Posts\2020\01_Januar\BED_K8500.jpg"/>
                    <pic:cNvPicPr>
                      <a:picLocks noChangeAspect="1" noChangeArrowheads="1"/>
                    </pic:cNvPicPr>
                  </pic:nvPicPr>
                  <pic:blipFill>
                    <a:blip r:embed="rId9" cstate="print"/>
                    <a:srcRect/>
                    <a:stretch>
                      <a:fillRect/>
                    </a:stretch>
                  </pic:blipFill>
                  <pic:spPr bwMode="auto">
                    <a:xfrm>
                      <a:off x="0" y="0"/>
                      <a:ext cx="1800000" cy="1798963"/>
                    </a:xfrm>
                    <a:prstGeom prst="rect">
                      <a:avLst/>
                    </a:prstGeom>
                    <a:noFill/>
                    <a:ln w="9525">
                      <a:noFill/>
                      <a:miter lim="800000"/>
                      <a:headEnd/>
                      <a:tailEnd/>
                    </a:ln>
                  </pic:spPr>
                </pic:pic>
              </a:graphicData>
            </a:graphic>
          </wp:inline>
        </w:drawing>
      </w:r>
      <w:r>
        <w:rPr>
          <w:rFonts w:ascii="Arial" w:hAnsi="Arial" w:cs="Arial"/>
          <w:noProof/>
          <w:sz w:val="24"/>
          <w:lang w:eastAsia="de-DE"/>
        </w:rPr>
        <w:drawing>
          <wp:inline distT="0" distB="0" distL="0" distR="0">
            <wp:extent cx="1800000" cy="1798962"/>
            <wp:effectExtent l="19050" t="0" r="0" b="0"/>
            <wp:docPr id="4" name="Bild 4" descr="E:\Marketing\Facebook\06 Calypso\Bilder Posts\2020\01_Januar\CHECK_K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rketing\Facebook\06 Calypso\Bilder Posts\2020\01_Januar\CHECK_K8500.jpg"/>
                    <pic:cNvPicPr>
                      <a:picLocks noChangeAspect="1" noChangeArrowheads="1"/>
                    </pic:cNvPicPr>
                  </pic:nvPicPr>
                  <pic:blipFill>
                    <a:blip r:embed="rId10" cstate="print"/>
                    <a:srcRect/>
                    <a:stretch>
                      <a:fillRect/>
                    </a:stretch>
                  </pic:blipFill>
                  <pic:spPr bwMode="auto">
                    <a:xfrm>
                      <a:off x="0" y="0"/>
                      <a:ext cx="1800000" cy="1798962"/>
                    </a:xfrm>
                    <a:prstGeom prst="rect">
                      <a:avLst/>
                    </a:prstGeom>
                    <a:noFill/>
                    <a:ln w="9525">
                      <a:noFill/>
                      <a:miter lim="800000"/>
                      <a:headEnd/>
                      <a:tailEnd/>
                    </a:ln>
                  </pic:spPr>
                </pic:pic>
              </a:graphicData>
            </a:graphic>
          </wp:inline>
        </w:drawing>
      </w:r>
      <w:r>
        <w:rPr>
          <w:rFonts w:ascii="Arial" w:hAnsi="Arial" w:cs="Arial"/>
          <w:noProof/>
          <w:sz w:val="24"/>
          <w:lang w:eastAsia="de-DE"/>
        </w:rPr>
        <w:drawing>
          <wp:inline distT="0" distB="0" distL="0" distR="0">
            <wp:extent cx="1800000" cy="1798963"/>
            <wp:effectExtent l="19050" t="0" r="0" b="0"/>
            <wp:docPr id="5" name="Bild 5" descr="E:\Marketing\Facebook\06 Calypso\Bilder Posts\2020\01_Januar\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rketing\Facebook\06 Calypso\Bilder Posts\2020\01_Januar\STAIRS.jpg"/>
                    <pic:cNvPicPr>
                      <a:picLocks noChangeAspect="1" noChangeArrowheads="1"/>
                    </pic:cNvPicPr>
                  </pic:nvPicPr>
                  <pic:blipFill>
                    <a:blip r:embed="rId11" cstate="print"/>
                    <a:srcRect/>
                    <a:stretch>
                      <a:fillRect/>
                    </a:stretch>
                  </pic:blipFill>
                  <pic:spPr bwMode="auto">
                    <a:xfrm>
                      <a:off x="0" y="0"/>
                      <a:ext cx="1800000" cy="1798963"/>
                    </a:xfrm>
                    <a:prstGeom prst="rect">
                      <a:avLst/>
                    </a:prstGeom>
                    <a:noFill/>
                    <a:ln w="9525">
                      <a:noFill/>
                      <a:miter lim="800000"/>
                      <a:headEnd/>
                      <a:tailEnd/>
                    </a:ln>
                  </pic:spPr>
                </pic:pic>
              </a:graphicData>
            </a:graphic>
          </wp:inline>
        </w:drawing>
      </w:r>
    </w:p>
    <w:p w:rsidR="00AA0555" w:rsidRDefault="00AA0555" w:rsidP="00AF3D39">
      <w:pPr>
        <w:jc w:val="center"/>
        <w:rPr>
          <w:rFonts w:ascii="Arial" w:hAnsi="Arial" w:cs="Arial"/>
          <w:sz w:val="24"/>
        </w:rPr>
      </w:pPr>
    </w:p>
    <w:p w:rsidR="00AF3D39" w:rsidRPr="00AF3D39" w:rsidRDefault="00AF3D39" w:rsidP="00AF3D39">
      <w:pPr>
        <w:jc w:val="center"/>
        <w:rPr>
          <w:rFonts w:ascii="Arial" w:hAnsi="Arial" w:cs="Arial"/>
          <w:b/>
          <w:sz w:val="28"/>
        </w:rPr>
      </w:pPr>
      <w:r w:rsidRPr="00AF3D39">
        <w:rPr>
          <w:rFonts w:ascii="Arial" w:hAnsi="Arial" w:cs="Arial"/>
          <w:b/>
          <w:sz w:val="28"/>
        </w:rPr>
        <w:t>Technische Hauptfunktionen</w:t>
      </w:r>
    </w:p>
    <w:tbl>
      <w:tblPr>
        <w:tblW w:w="8751" w:type="dxa"/>
        <w:tblCellMar>
          <w:left w:w="0" w:type="dxa"/>
          <w:right w:w="0" w:type="dxa"/>
        </w:tblCellMar>
        <w:tblLook w:val="04A0" w:firstRow="1" w:lastRow="0" w:firstColumn="1" w:lastColumn="0" w:noHBand="0" w:noVBand="1"/>
      </w:tblPr>
      <w:tblGrid>
        <w:gridCol w:w="2661"/>
        <w:gridCol w:w="6090"/>
      </w:tblGrid>
      <w:tr w:rsidR="00AF3D39" w:rsidRPr="00CB5C46" w:rsidTr="00CB5C46">
        <w:trPr>
          <w:trHeight w:val="307"/>
        </w:trPr>
        <w:tc>
          <w:tcPr>
            <w:tcW w:w="2661"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Kompatible Systeme</w:t>
            </w:r>
            <w:r w:rsidRPr="00CB5C46">
              <w:rPr>
                <w:rFonts w:ascii="Arial" w:eastAsia="Times New Roman" w:hAnsi="Arial" w:cs="Arial"/>
                <w:color w:val="000000"/>
                <w:kern w:val="24"/>
                <w:sz w:val="24"/>
                <w:lang w:val="es-ES" w:eastAsia="de-DE"/>
              </w:rPr>
              <w:t xml:space="preserve"> </w:t>
            </w:r>
          </w:p>
        </w:tc>
        <w:tc>
          <w:tcPr>
            <w:tcW w:w="6090"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IOS /Android</w:t>
            </w:r>
            <w:r w:rsidRPr="00CB5C46">
              <w:rPr>
                <w:rFonts w:ascii="Arial" w:eastAsia="Times New Roman" w:hAnsi="Arial" w:cs="Arial"/>
                <w:color w:val="000000"/>
                <w:kern w:val="24"/>
                <w:sz w:val="24"/>
                <w:lang w:val="es-ES" w:eastAsia="de-DE"/>
              </w:rPr>
              <w:t xml:space="preserve"> </w:t>
            </w:r>
          </w:p>
        </w:tc>
      </w:tr>
      <w:tr w:rsidR="00AF3D39" w:rsidRPr="00CB5C46" w:rsidTr="00CB5C46">
        <w:trPr>
          <w:trHeight w:val="307"/>
        </w:trPr>
        <w:tc>
          <w:tcPr>
            <w:tcW w:w="2661"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Funktionen</w:t>
            </w:r>
            <w:r w:rsidRPr="00CB5C46">
              <w:rPr>
                <w:rFonts w:ascii="Arial" w:eastAsia="Times New Roman" w:hAnsi="Arial" w:cs="Arial"/>
                <w:color w:val="000000"/>
                <w:kern w:val="24"/>
                <w:sz w:val="24"/>
                <w:lang w:val="es-ES" w:eastAsia="de-DE"/>
              </w:rPr>
              <w:t xml:space="preserve"> </w:t>
            </w:r>
          </w:p>
        </w:tc>
        <w:tc>
          <w:tcPr>
            <w:tcW w:w="6090"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Herzfrequenz, Schrittzähler, Schlafüberwachung, Wecker, verschiedene Zifferblätter einstellbar über App, verschiedene Sportmodi, Musiksteuerung, Fernzugriff auf die Kamera, Handysuchfunktion etc.</w:t>
            </w:r>
            <w:r w:rsidRPr="00CB5C46">
              <w:rPr>
                <w:rFonts w:ascii="Arial" w:eastAsia="Times New Roman" w:hAnsi="Arial" w:cs="Arial"/>
                <w:color w:val="000000"/>
                <w:kern w:val="24"/>
                <w:sz w:val="24"/>
                <w:lang w:val="es-ES" w:eastAsia="de-DE"/>
              </w:rPr>
              <w:t xml:space="preserve"> </w:t>
            </w:r>
          </w:p>
        </w:tc>
      </w:tr>
      <w:tr w:rsidR="00AF3D39" w:rsidRPr="00CB5C46" w:rsidTr="00CB5C46">
        <w:trPr>
          <w:trHeight w:val="307"/>
        </w:trPr>
        <w:tc>
          <w:tcPr>
            <w:tcW w:w="2661"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Batterietyp</w:t>
            </w:r>
            <w:r w:rsidRPr="00CB5C46">
              <w:rPr>
                <w:rFonts w:ascii="Arial" w:eastAsia="Times New Roman" w:hAnsi="Arial" w:cs="Arial"/>
                <w:color w:val="000000"/>
                <w:kern w:val="24"/>
                <w:sz w:val="24"/>
                <w:lang w:val="es-ES" w:eastAsia="de-DE"/>
              </w:rPr>
              <w:t xml:space="preserve"> </w:t>
            </w:r>
          </w:p>
        </w:tc>
        <w:tc>
          <w:tcPr>
            <w:tcW w:w="60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Lithium</w:t>
            </w:r>
            <w:r w:rsidRPr="00CB5C46">
              <w:rPr>
                <w:rFonts w:ascii="Arial" w:eastAsia="Times New Roman" w:hAnsi="Arial" w:cs="Arial"/>
                <w:color w:val="000000"/>
                <w:kern w:val="24"/>
                <w:sz w:val="24"/>
                <w:lang w:val="es-ES" w:eastAsia="de-DE"/>
              </w:rPr>
              <w:t xml:space="preserve"> </w:t>
            </w:r>
          </w:p>
        </w:tc>
      </w:tr>
      <w:tr w:rsidR="00AF3D39" w:rsidRPr="00CB5C46" w:rsidTr="00CB5C46">
        <w:trPr>
          <w:trHeight w:val="307"/>
        </w:trPr>
        <w:tc>
          <w:tcPr>
            <w:tcW w:w="2661"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Batteriemodell</w:t>
            </w:r>
            <w:r w:rsidRPr="00CB5C46">
              <w:rPr>
                <w:rFonts w:ascii="Arial" w:eastAsia="Times New Roman" w:hAnsi="Arial" w:cs="Arial"/>
                <w:color w:val="000000"/>
                <w:kern w:val="24"/>
                <w:sz w:val="24"/>
                <w:lang w:val="es-ES" w:eastAsia="de-DE"/>
              </w:rPr>
              <w:t xml:space="preserve"> </w:t>
            </w:r>
          </w:p>
        </w:tc>
        <w:tc>
          <w:tcPr>
            <w:tcW w:w="60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401525</w:t>
            </w:r>
            <w:r w:rsidRPr="00CB5C46">
              <w:rPr>
                <w:rFonts w:ascii="Arial" w:eastAsia="Times New Roman" w:hAnsi="Arial" w:cs="Arial"/>
                <w:color w:val="000000"/>
                <w:kern w:val="24"/>
                <w:sz w:val="24"/>
                <w:lang w:val="es-ES" w:eastAsia="de-DE"/>
              </w:rPr>
              <w:t xml:space="preserve"> </w:t>
            </w:r>
          </w:p>
        </w:tc>
        <w:bookmarkStart w:id="0" w:name="_GoBack"/>
        <w:bookmarkEnd w:id="0"/>
      </w:tr>
      <w:tr w:rsidR="00AF3D39" w:rsidRPr="00CB5C46" w:rsidTr="00CB5C46">
        <w:trPr>
          <w:trHeight w:val="307"/>
        </w:trPr>
        <w:tc>
          <w:tcPr>
            <w:tcW w:w="2661"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Batteriespannung</w:t>
            </w:r>
            <w:r w:rsidRPr="00CB5C46">
              <w:rPr>
                <w:rFonts w:ascii="Arial" w:eastAsia="Times New Roman" w:hAnsi="Arial" w:cs="Arial"/>
                <w:color w:val="000000"/>
                <w:kern w:val="24"/>
                <w:sz w:val="24"/>
                <w:lang w:val="es-ES" w:eastAsia="de-DE"/>
              </w:rPr>
              <w:t xml:space="preserve"> </w:t>
            </w:r>
          </w:p>
        </w:tc>
        <w:tc>
          <w:tcPr>
            <w:tcW w:w="60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3.7 V</w:t>
            </w:r>
            <w:r w:rsidRPr="00CB5C46">
              <w:rPr>
                <w:rFonts w:ascii="Arial" w:eastAsia="Times New Roman" w:hAnsi="Arial" w:cs="Arial"/>
                <w:color w:val="000000"/>
                <w:kern w:val="24"/>
                <w:sz w:val="24"/>
                <w:lang w:val="es-ES" w:eastAsia="de-DE"/>
              </w:rPr>
              <w:t xml:space="preserve"> </w:t>
            </w:r>
          </w:p>
        </w:tc>
      </w:tr>
      <w:tr w:rsidR="00AF3D39" w:rsidRPr="00CB5C46" w:rsidTr="00CB5C46">
        <w:trPr>
          <w:trHeight w:val="307"/>
        </w:trPr>
        <w:tc>
          <w:tcPr>
            <w:tcW w:w="2661"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Batteriekapazität</w:t>
            </w:r>
            <w:r w:rsidRPr="00CB5C46">
              <w:rPr>
                <w:rFonts w:ascii="Arial" w:eastAsia="Times New Roman" w:hAnsi="Arial" w:cs="Arial"/>
                <w:color w:val="000000"/>
                <w:kern w:val="24"/>
                <w:sz w:val="24"/>
                <w:lang w:val="es-ES" w:eastAsia="de-DE"/>
              </w:rPr>
              <w:t xml:space="preserve"> </w:t>
            </w:r>
          </w:p>
        </w:tc>
        <w:tc>
          <w:tcPr>
            <w:tcW w:w="60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120 mAh</w:t>
            </w:r>
            <w:r w:rsidRPr="00CB5C46">
              <w:rPr>
                <w:rFonts w:ascii="Arial" w:eastAsia="Times New Roman" w:hAnsi="Arial" w:cs="Arial"/>
                <w:color w:val="000000"/>
                <w:kern w:val="24"/>
                <w:sz w:val="24"/>
                <w:lang w:val="es-ES" w:eastAsia="de-DE"/>
              </w:rPr>
              <w:t xml:space="preserve"> </w:t>
            </w:r>
          </w:p>
        </w:tc>
      </w:tr>
      <w:tr w:rsidR="00AF3D39" w:rsidRPr="00CB5C46" w:rsidTr="00CB5C46">
        <w:trPr>
          <w:trHeight w:val="307"/>
        </w:trPr>
        <w:tc>
          <w:tcPr>
            <w:tcW w:w="2661"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Lebensdauer</w:t>
            </w:r>
            <w:r w:rsidRPr="00CB5C46">
              <w:rPr>
                <w:rFonts w:ascii="Arial" w:eastAsia="Times New Roman" w:hAnsi="Arial" w:cs="Arial"/>
                <w:color w:val="000000"/>
                <w:kern w:val="24"/>
                <w:sz w:val="24"/>
                <w:lang w:val="es-ES" w:eastAsia="de-DE"/>
              </w:rPr>
              <w:t xml:space="preserve"> </w:t>
            </w:r>
          </w:p>
        </w:tc>
        <w:tc>
          <w:tcPr>
            <w:tcW w:w="60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eastAsia="de-DE"/>
              </w:rPr>
              <w:t>Im Standby-Modus bis zu 20 Tage, Normaler Gebrauch 5-7 Tage (abhängig von der Nutzung)</w:t>
            </w:r>
            <w:r w:rsidRPr="00CB5C46">
              <w:rPr>
                <w:rFonts w:ascii="Arial" w:eastAsia="Times New Roman" w:hAnsi="Arial" w:cs="Arial"/>
                <w:color w:val="000000"/>
                <w:kern w:val="24"/>
                <w:sz w:val="24"/>
                <w:lang w:val="es-ES" w:eastAsia="de-DE"/>
              </w:rPr>
              <w:t xml:space="preserve"> </w:t>
            </w:r>
          </w:p>
        </w:tc>
      </w:tr>
      <w:tr w:rsidR="00AF3D39" w:rsidRPr="00CB5C46" w:rsidTr="00CB5C46">
        <w:trPr>
          <w:trHeight w:val="307"/>
        </w:trPr>
        <w:tc>
          <w:tcPr>
            <w:tcW w:w="2661"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Ladefunktion</w:t>
            </w:r>
            <w:r w:rsidRPr="00CB5C46">
              <w:rPr>
                <w:rFonts w:ascii="Arial" w:eastAsia="Times New Roman" w:hAnsi="Arial" w:cs="Arial"/>
                <w:color w:val="000000"/>
                <w:kern w:val="24"/>
                <w:sz w:val="24"/>
                <w:lang w:val="es-ES" w:eastAsia="de-DE"/>
              </w:rPr>
              <w:t xml:space="preserve"> </w:t>
            </w:r>
          </w:p>
        </w:tc>
        <w:tc>
          <w:tcPr>
            <w:tcW w:w="60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 xml:space="preserve">USB </w:t>
            </w:r>
          </w:p>
        </w:tc>
      </w:tr>
      <w:tr w:rsidR="00AF3D39" w:rsidRPr="00CB5C46" w:rsidTr="00CB5C46">
        <w:trPr>
          <w:trHeight w:val="307"/>
        </w:trPr>
        <w:tc>
          <w:tcPr>
            <w:tcW w:w="2661"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Ladedauer</w:t>
            </w:r>
            <w:r w:rsidRPr="00CB5C46">
              <w:rPr>
                <w:rFonts w:ascii="Arial" w:eastAsia="Times New Roman" w:hAnsi="Arial" w:cs="Arial"/>
                <w:color w:val="000000"/>
                <w:kern w:val="24"/>
                <w:sz w:val="24"/>
                <w:lang w:val="es-ES" w:eastAsia="de-DE"/>
              </w:rPr>
              <w:t xml:space="preserve"> </w:t>
            </w:r>
          </w:p>
        </w:tc>
        <w:tc>
          <w:tcPr>
            <w:tcW w:w="60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F3D39" w:rsidRPr="00CB5C46" w:rsidRDefault="00AF3D39" w:rsidP="00AF3D39">
            <w:pPr>
              <w:spacing w:after="0" w:line="303" w:lineRule="atLeast"/>
              <w:jc w:val="both"/>
              <w:rPr>
                <w:rFonts w:ascii="Arial" w:eastAsia="Times New Roman" w:hAnsi="Arial" w:cs="Arial"/>
                <w:sz w:val="24"/>
                <w:lang w:eastAsia="de-DE"/>
              </w:rPr>
            </w:pPr>
            <w:r w:rsidRPr="00CB5C46">
              <w:rPr>
                <w:rFonts w:ascii="Arial" w:eastAsia="Times New Roman" w:hAnsi="Arial" w:cs="Arial"/>
                <w:color w:val="000000"/>
                <w:kern w:val="24"/>
                <w:sz w:val="24"/>
                <w:lang w:val="es-MX" w:eastAsia="de-DE"/>
              </w:rPr>
              <w:t xml:space="preserve">ca. 2 Stunden </w:t>
            </w:r>
          </w:p>
        </w:tc>
      </w:tr>
    </w:tbl>
    <w:p w:rsidR="00AF3D39" w:rsidRPr="00AF3D39" w:rsidRDefault="00AF3D39" w:rsidP="00AF3D39">
      <w:pPr>
        <w:ind w:left="720"/>
        <w:jc w:val="both"/>
        <w:rPr>
          <w:rFonts w:ascii="Arial" w:hAnsi="Arial" w:cs="Arial"/>
          <w:sz w:val="24"/>
        </w:rPr>
      </w:pPr>
      <w:r>
        <w:rPr>
          <w:rFonts w:ascii="Arial" w:hAnsi="Arial" w:cs="Arial"/>
          <w:noProof/>
          <w:sz w:val="24"/>
          <w:lang w:eastAsia="de-DE"/>
        </w:rPr>
        <w:lastRenderedPageBreak/>
        <w:drawing>
          <wp:inline distT="0" distB="0" distL="0" distR="0">
            <wp:extent cx="3851202" cy="1815281"/>
            <wp:effectExtent l="19050" t="0" r="0" b="0"/>
            <wp:docPr id="17" name="Bild 12" descr="V:\Presse\Presse 2020\Life_PR_Pressemitteilung\Calypso Smart\noCharcher_Calypso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Presse\Presse 2020\Life_PR_Pressemitteilung\Calypso Smart\noCharcher_CalypsoSmart.jpg"/>
                    <pic:cNvPicPr>
                      <a:picLocks noChangeAspect="1" noChangeArrowheads="1"/>
                    </pic:cNvPicPr>
                  </pic:nvPicPr>
                  <pic:blipFill>
                    <a:blip r:embed="rId12" cstate="print"/>
                    <a:srcRect/>
                    <a:stretch>
                      <a:fillRect/>
                    </a:stretch>
                  </pic:blipFill>
                  <pic:spPr bwMode="auto">
                    <a:xfrm>
                      <a:off x="0" y="0"/>
                      <a:ext cx="3851411" cy="1815379"/>
                    </a:xfrm>
                    <a:prstGeom prst="rect">
                      <a:avLst/>
                    </a:prstGeom>
                    <a:noFill/>
                    <a:ln w="9525">
                      <a:noFill/>
                      <a:miter lim="800000"/>
                      <a:headEnd/>
                      <a:tailEnd/>
                    </a:ln>
                  </pic:spPr>
                </pic:pic>
              </a:graphicData>
            </a:graphic>
          </wp:inline>
        </w:drawing>
      </w:r>
    </w:p>
    <w:p w:rsidR="00AF3D39" w:rsidRPr="00AF3D39" w:rsidRDefault="00AF3D39" w:rsidP="00AF3D39">
      <w:pPr>
        <w:ind w:left="720"/>
        <w:jc w:val="both"/>
        <w:rPr>
          <w:rFonts w:ascii="Arial" w:hAnsi="Arial" w:cs="Arial"/>
          <w:sz w:val="24"/>
        </w:rPr>
      </w:pPr>
    </w:p>
    <w:p w:rsidR="00AF3D39" w:rsidRPr="00CB5C46" w:rsidRDefault="00AF3D39" w:rsidP="00AF3D39">
      <w:pPr>
        <w:ind w:left="720"/>
        <w:jc w:val="both"/>
        <w:rPr>
          <w:rFonts w:ascii="Arial" w:hAnsi="Arial" w:cs="Arial"/>
          <w:b/>
          <w:sz w:val="24"/>
          <w:szCs w:val="24"/>
        </w:rPr>
      </w:pPr>
      <w:r w:rsidRPr="00CB5C46">
        <w:rPr>
          <w:rFonts w:ascii="Arial" w:hAnsi="Arial" w:cs="Arial"/>
          <w:b/>
          <w:sz w:val="24"/>
          <w:szCs w:val="24"/>
        </w:rPr>
        <w:t>K8500</w:t>
      </w:r>
    </w:p>
    <w:p w:rsidR="00FB305D" w:rsidRPr="00CB5C46" w:rsidRDefault="00AF3D39" w:rsidP="00AF3D39">
      <w:pPr>
        <w:numPr>
          <w:ilvl w:val="0"/>
          <w:numId w:val="1"/>
        </w:numPr>
        <w:jc w:val="both"/>
        <w:rPr>
          <w:rFonts w:ascii="Arial" w:hAnsi="Arial" w:cs="Arial"/>
          <w:sz w:val="24"/>
          <w:szCs w:val="24"/>
        </w:rPr>
      </w:pPr>
      <w:proofErr w:type="spellStart"/>
      <w:r w:rsidRPr="00CB5C46">
        <w:rPr>
          <w:rFonts w:ascii="Arial" w:hAnsi="Arial" w:cs="Arial"/>
          <w:sz w:val="24"/>
          <w:szCs w:val="24"/>
          <w:lang w:val="en-US"/>
        </w:rPr>
        <w:t>Zusätzliches</w:t>
      </w:r>
      <w:proofErr w:type="spellEnd"/>
      <w:r w:rsidR="00CB5C46" w:rsidRPr="00CB5C46">
        <w:rPr>
          <w:rFonts w:ascii="Arial" w:hAnsi="Arial" w:cs="Arial"/>
          <w:sz w:val="24"/>
          <w:szCs w:val="24"/>
          <w:lang w:val="en-US"/>
        </w:rPr>
        <w:t xml:space="preserve"> </w:t>
      </w:r>
      <w:proofErr w:type="spellStart"/>
      <w:r w:rsidR="00CB5C46">
        <w:rPr>
          <w:rFonts w:ascii="Arial" w:hAnsi="Arial" w:cs="Arial"/>
          <w:sz w:val="24"/>
          <w:szCs w:val="24"/>
          <w:lang w:val="en-US"/>
        </w:rPr>
        <w:t>Wechselb</w:t>
      </w:r>
      <w:r w:rsidR="00CB5C46" w:rsidRPr="00CB5C46">
        <w:rPr>
          <w:rFonts w:ascii="Arial" w:hAnsi="Arial" w:cs="Arial"/>
          <w:sz w:val="24"/>
          <w:szCs w:val="24"/>
          <w:lang w:val="en-US"/>
        </w:rPr>
        <w:t>and</w:t>
      </w:r>
      <w:proofErr w:type="spellEnd"/>
      <w:r w:rsidR="00CB5C46" w:rsidRPr="00CB5C46">
        <w:rPr>
          <w:rFonts w:ascii="Arial" w:hAnsi="Arial" w:cs="Arial"/>
          <w:sz w:val="24"/>
          <w:szCs w:val="24"/>
          <w:lang w:val="en-US"/>
        </w:rPr>
        <w:t xml:space="preserve"> </w:t>
      </w:r>
      <w:proofErr w:type="spellStart"/>
      <w:r w:rsidR="00CB5C46" w:rsidRPr="00CB5C46">
        <w:rPr>
          <w:rFonts w:ascii="Arial" w:hAnsi="Arial" w:cs="Arial"/>
          <w:sz w:val="24"/>
          <w:szCs w:val="24"/>
          <w:lang w:val="en-US"/>
        </w:rPr>
        <w:t>inklusive</w:t>
      </w:r>
      <w:proofErr w:type="spellEnd"/>
    </w:p>
    <w:p w:rsidR="00FB305D" w:rsidRPr="00CB5C46" w:rsidRDefault="00AF3D39" w:rsidP="00AF3D39">
      <w:pPr>
        <w:numPr>
          <w:ilvl w:val="0"/>
          <w:numId w:val="1"/>
        </w:numPr>
        <w:jc w:val="both"/>
        <w:rPr>
          <w:rFonts w:ascii="Arial" w:hAnsi="Arial" w:cs="Arial"/>
          <w:sz w:val="24"/>
          <w:szCs w:val="24"/>
        </w:rPr>
      </w:pPr>
      <w:r w:rsidRPr="00CB5C46">
        <w:rPr>
          <w:rFonts w:ascii="Arial" w:hAnsi="Arial" w:cs="Arial"/>
          <w:sz w:val="24"/>
          <w:szCs w:val="24"/>
        </w:rPr>
        <w:t xml:space="preserve">Größtes Display in diesem Segment, von 1.14 Zoll </w:t>
      </w:r>
    </w:p>
    <w:p w:rsidR="00FB305D" w:rsidRPr="00CB5C46" w:rsidRDefault="00AF3D39" w:rsidP="00AF3D39">
      <w:pPr>
        <w:numPr>
          <w:ilvl w:val="0"/>
          <w:numId w:val="1"/>
        </w:numPr>
        <w:jc w:val="both"/>
        <w:rPr>
          <w:rFonts w:ascii="Arial" w:hAnsi="Arial" w:cs="Arial"/>
          <w:sz w:val="24"/>
          <w:szCs w:val="24"/>
        </w:rPr>
      </w:pPr>
      <w:r w:rsidRPr="00CB5C46">
        <w:rPr>
          <w:rFonts w:ascii="Arial" w:hAnsi="Arial" w:cs="Arial"/>
          <w:sz w:val="24"/>
          <w:szCs w:val="24"/>
        </w:rPr>
        <w:t xml:space="preserve">USB Ladegerät am Riemen (kein zusätzliches </w:t>
      </w:r>
      <w:r w:rsidR="00CB5C46" w:rsidRPr="00CB5C46">
        <w:rPr>
          <w:rFonts w:ascii="Arial" w:hAnsi="Arial" w:cs="Arial"/>
          <w:sz w:val="24"/>
          <w:szCs w:val="24"/>
        </w:rPr>
        <w:t>Ladekabel nötig</w:t>
      </w:r>
      <w:r w:rsidRPr="00CB5C46">
        <w:rPr>
          <w:rFonts w:ascii="Arial" w:hAnsi="Arial" w:cs="Arial"/>
          <w:sz w:val="24"/>
          <w:szCs w:val="24"/>
        </w:rPr>
        <w:t xml:space="preserve">) </w:t>
      </w:r>
    </w:p>
    <w:p w:rsidR="00CB5C46" w:rsidRPr="00CB5C46" w:rsidRDefault="00AF3D39" w:rsidP="00AF3D39">
      <w:pPr>
        <w:numPr>
          <w:ilvl w:val="0"/>
          <w:numId w:val="1"/>
        </w:numPr>
        <w:jc w:val="both"/>
        <w:rPr>
          <w:rFonts w:ascii="Arial" w:hAnsi="Arial" w:cs="Arial"/>
          <w:sz w:val="24"/>
          <w:szCs w:val="24"/>
        </w:rPr>
      </w:pPr>
      <w:r w:rsidRPr="00CB5C46">
        <w:rPr>
          <w:rFonts w:ascii="Arial" w:hAnsi="Arial" w:cs="Arial"/>
          <w:sz w:val="24"/>
          <w:szCs w:val="24"/>
        </w:rPr>
        <w:t xml:space="preserve">Bedienungsanleitung verfügbar unter: </w:t>
      </w:r>
    </w:p>
    <w:p w:rsidR="00FB305D" w:rsidRPr="00CB5C46" w:rsidRDefault="00AF3D39" w:rsidP="00CB5C46">
      <w:pPr>
        <w:ind w:left="720"/>
        <w:jc w:val="both"/>
        <w:rPr>
          <w:rFonts w:ascii="Arial" w:hAnsi="Arial" w:cs="Arial"/>
          <w:sz w:val="24"/>
          <w:szCs w:val="24"/>
        </w:rPr>
      </w:pPr>
      <w:r w:rsidRPr="00CB5C46">
        <w:rPr>
          <w:rFonts w:ascii="Arial" w:hAnsi="Arial" w:cs="Arial"/>
          <w:sz w:val="24"/>
          <w:szCs w:val="24"/>
        </w:rPr>
        <w:t xml:space="preserve">www.festinagroup.com/calypso-watch.com </w:t>
      </w:r>
    </w:p>
    <w:p w:rsidR="00AF3D39" w:rsidRPr="00AF3D39" w:rsidRDefault="00AF3D39" w:rsidP="00AF3D39">
      <w:pPr>
        <w:jc w:val="both"/>
        <w:rPr>
          <w:rFonts w:ascii="Arial" w:hAnsi="Arial" w:cs="Arial"/>
          <w:sz w:val="24"/>
        </w:rPr>
      </w:pPr>
    </w:p>
    <w:p w:rsidR="00AF3D39" w:rsidRDefault="00AF3D39" w:rsidP="00AF3D39">
      <w:pPr>
        <w:jc w:val="center"/>
        <w:rPr>
          <w:rFonts w:ascii="Arial" w:hAnsi="Arial" w:cs="Arial"/>
          <w:sz w:val="24"/>
        </w:rPr>
      </w:pPr>
      <w:r>
        <w:rPr>
          <w:rFonts w:ascii="Arial" w:hAnsi="Arial" w:cs="Arial"/>
          <w:noProof/>
          <w:sz w:val="24"/>
          <w:lang w:eastAsia="de-DE"/>
        </w:rPr>
        <w:drawing>
          <wp:inline distT="0" distB="0" distL="0" distR="0">
            <wp:extent cx="1440000" cy="2402263"/>
            <wp:effectExtent l="19050" t="0" r="7800" b="0"/>
            <wp:docPr id="6" name="Bild 6" descr="V:\Druckfähige Daten\Bilddaten JPEG\Calypso JPEG\k850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Druckfähige Daten\Bilddaten JPEG\Calypso JPEG\k8500_5.jpg"/>
                    <pic:cNvPicPr>
                      <a:picLocks noChangeAspect="1" noChangeArrowheads="1"/>
                    </pic:cNvPicPr>
                  </pic:nvPicPr>
                  <pic:blipFill>
                    <a:blip r:embed="rId13" cstate="print"/>
                    <a:srcRect/>
                    <a:stretch>
                      <a:fillRect/>
                    </a:stretch>
                  </pic:blipFill>
                  <pic:spPr bwMode="auto">
                    <a:xfrm>
                      <a:off x="0" y="0"/>
                      <a:ext cx="1440000" cy="2402263"/>
                    </a:xfrm>
                    <a:prstGeom prst="rect">
                      <a:avLst/>
                    </a:prstGeom>
                    <a:noFill/>
                    <a:ln w="9525">
                      <a:noFill/>
                      <a:miter lim="800000"/>
                      <a:headEnd/>
                      <a:tailEnd/>
                    </a:ln>
                  </pic:spPr>
                </pic:pic>
              </a:graphicData>
            </a:graphic>
          </wp:inline>
        </w:drawing>
      </w:r>
      <w:r>
        <w:rPr>
          <w:rFonts w:ascii="Arial" w:hAnsi="Arial" w:cs="Arial"/>
          <w:noProof/>
          <w:sz w:val="24"/>
          <w:lang w:eastAsia="de-DE"/>
        </w:rPr>
        <w:drawing>
          <wp:inline distT="0" distB="0" distL="0" distR="0">
            <wp:extent cx="2371060" cy="2371060"/>
            <wp:effectExtent l="19050" t="0" r="0" b="0"/>
            <wp:docPr id="8" name="Bild 8" descr="V:\Druckfähige Daten\Bilddaten JPEG\Calypso JPEG\k8500_6_c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Druckfähige Daten\Bilddaten JPEG\Calypso JPEG\k8500_6_cower.jpg"/>
                    <pic:cNvPicPr>
                      <a:picLocks noChangeAspect="1" noChangeArrowheads="1"/>
                    </pic:cNvPicPr>
                  </pic:nvPicPr>
                  <pic:blipFill>
                    <a:blip r:embed="rId14" cstate="print"/>
                    <a:srcRect/>
                    <a:stretch>
                      <a:fillRect/>
                    </a:stretch>
                  </pic:blipFill>
                  <pic:spPr bwMode="auto">
                    <a:xfrm>
                      <a:off x="0" y="0"/>
                      <a:ext cx="2373531" cy="2373531"/>
                    </a:xfrm>
                    <a:prstGeom prst="rect">
                      <a:avLst/>
                    </a:prstGeom>
                    <a:noFill/>
                    <a:ln w="9525">
                      <a:noFill/>
                      <a:miter lim="800000"/>
                      <a:headEnd/>
                      <a:tailEnd/>
                    </a:ln>
                  </pic:spPr>
                </pic:pic>
              </a:graphicData>
            </a:graphic>
          </wp:inline>
        </w:drawing>
      </w:r>
      <w:r>
        <w:rPr>
          <w:rFonts w:ascii="Arial" w:hAnsi="Arial" w:cs="Arial"/>
          <w:noProof/>
          <w:sz w:val="24"/>
          <w:lang w:eastAsia="de-DE"/>
        </w:rPr>
        <w:drawing>
          <wp:inline distT="0" distB="0" distL="0" distR="0">
            <wp:extent cx="1424940" cy="2105025"/>
            <wp:effectExtent l="19050" t="0" r="3810" b="0"/>
            <wp:docPr id="11" name="Bild 10" descr="V:\Presse\Presse 2020\Life_PR_Pressemitteilung\Calypso Smart\Verpacku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Presse\Presse 2020\Life_PR_Pressemitteilung\Calypso Smart\Verpackung1.png"/>
                    <pic:cNvPicPr>
                      <a:picLocks noChangeAspect="1" noChangeArrowheads="1"/>
                    </pic:cNvPicPr>
                  </pic:nvPicPr>
                  <pic:blipFill>
                    <a:blip r:embed="rId15" cstate="print"/>
                    <a:srcRect/>
                    <a:stretch>
                      <a:fillRect/>
                    </a:stretch>
                  </pic:blipFill>
                  <pic:spPr bwMode="auto">
                    <a:xfrm>
                      <a:off x="0" y="0"/>
                      <a:ext cx="1424940" cy="2105025"/>
                    </a:xfrm>
                    <a:prstGeom prst="rect">
                      <a:avLst/>
                    </a:prstGeom>
                    <a:noFill/>
                    <a:ln w="9525">
                      <a:noFill/>
                      <a:miter lim="800000"/>
                      <a:headEnd/>
                      <a:tailEnd/>
                    </a:ln>
                  </pic:spPr>
                </pic:pic>
              </a:graphicData>
            </a:graphic>
          </wp:inline>
        </w:drawing>
      </w:r>
    </w:p>
    <w:p w:rsidR="00AF3D39" w:rsidRDefault="00AF3D39" w:rsidP="00AF3D39">
      <w:pPr>
        <w:jc w:val="center"/>
        <w:rPr>
          <w:rFonts w:ascii="Arial" w:hAnsi="Arial" w:cs="Arial"/>
          <w:sz w:val="24"/>
        </w:rPr>
      </w:pPr>
      <w:r>
        <w:rPr>
          <w:rFonts w:ascii="Arial" w:hAnsi="Arial" w:cs="Arial"/>
          <w:noProof/>
          <w:sz w:val="24"/>
          <w:lang w:eastAsia="de-DE"/>
        </w:rPr>
        <w:lastRenderedPageBreak/>
        <w:drawing>
          <wp:inline distT="0" distB="0" distL="0" distR="0">
            <wp:extent cx="1440000" cy="2402263"/>
            <wp:effectExtent l="19050" t="0" r="7800" b="0"/>
            <wp:docPr id="10" name="Bild 7" descr="V:\Druckfähige Daten\Bilddaten JPEG\Calypso JPEG\k85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ruckfähige Daten\Bilddaten JPEG\Calypso JPEG\k8500_2.jpg"/>
                    <pic:cNvPicPr>
                      <a:picLocks noChangeAspect="1" noChangeArrowheads="1"/>
                    </pic:cNvPicPr>
                  </pic:nvPicPr>
                  <pic:blipFill>
                    <a:blip r:embed="rId16" cstate="print"/>
                    <a:srcRect/>
                    <a:stretch>
                      <a:fillRect/>
                    </a:stretch>
                  </pic:blipFill>
                  <pic:spPr bwMode="auto">
                    <a:xfrm>
                      <a:off x="0" y="0"/>
                      <a:ext cx="1440000" cy="2402263"/>
                    </a:xfrm>
                    <a:prstGeom prst="rect">
                      <a:avLst/>
                    </a:prstGeom>
                    <a:noFill/>
                    <a:ln w="9525">
                      <a:noFill/>
                      <a:miter lim="800000"/>
                      <a:headEnd/>
                      <a:tailEnd/>
                    </a:ln>
                  </pic:spPr>
                </pic:pic>
              </a:graphicData>
            </a:graphic>
          </wp:inline>
        </w:drawing>
      </w:r>
      <w:r>
        <w:rPr>
          <w:rFonts w:ascii="Arial" w:hAnsi="Arial" w:cs="Arial"/>
          <w:noProof/>
          <w:sz w:val="24"/>
          <w:lang w:eastAsia="de-DE"/>
        </w:rPr>
        <w:drawing>
          <wp:inline distT="0" distB="0" distL="0" distR="0">
            <wp:extent cx="2371061" cy="2371061"/>
            <wp:effectExtent l="19050" t="0" r="0" b="0"/>
            <wp:docPr id="9" name="Bild 9" descr="V:\Druckfähige Daten\Bilddaten JPEG\Calypso JPEG\k8500_1_c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Druckfähige Daten\Bilddaten JPEG\Calypso JPEG\k8500_1_cower.jpg"/>
                    <pic:cNvPicPr>
                      <a:picLocks noChangeAspect="1" noChangeArrowheads="1"/>
                    </pic:cNvPicPr>
                  </pic:nvPicPr>
                  <pic:blipFill>
                    <a:blip r:embed="rId17" cstate="print"/>
                    <a:srcRect/>
                    <a:stretch>
                      <a:fillRect/>
                    </a:stretch>
                  </pic:blipFill>
                  <pic:spPr bwMode="auto">
                    <a:xfrm>
                      <a:off x="0" y="0"/>
                      <a:ext cx="2373703" cy="2373703"/>
                    </a:xfrm>
                    <a:prstGeom prst="rect">
                      <a:avLst/>
                    </a:prstGeom>
                    <a:noFill/>
                    <a:ln w="9525">
                      <a:noFill/>
                      <a:miter lim="800000"/>
                      <a:headEnd/>
                      <a:tailEnd/>
                    </a:ln>
                  </pic:spPr>
                </pic:pic>
              </a:graphicData>
            </a:graphic>
          </wp:inline>
        </w:drawing>
      </w:r>
      <w:r>
        <w:rPr>
          <w:rFonts w:ascii="Arial" w:hAnsi="Arial" w:cs="Arial"/>
          <w:noProof/>
          <w:sz w:val="24"/>
          <w:lang w:eastAsia="de-DE"/>
        </w:rPr>
        <w:drawing>
          <wp:inline distT="0" distB="0" distL="0" distR="0">
            <wp:extent cx="1392555" cy="2105025"/>
            <wp:effectExtent l="19050" t="0" r="0" b="0"/>
            <wp:docPr id="13" name="Bild 11" descr="V:\Presse\Presse 2020\Life_PR_Pressemitteilung\Calypso Smart\Verpacku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Presse\Presse 2020\Life_PR_Pressemitteilung\Calypso Smart\Verpackung2.png"/>
                    <pic:cNvPicPr>
                      <a:picLocks noChangeAspect="1" noChangeArrowheads="1"/>
                    </pic:cNvPicPr>
                  </pic:nvPicPr>
                  <pic:blipFill>
                    <a:blip r:embed="rId18" cstate="print"/>
                    <a:srcRect/>
                    <a:stretch>
                      <a:fillRect/>
                    </a:stretch>
                  </pic:blipFill>
                  <pic:spPr bwMode="auto">
                    <a:xfrm>
                      <a:off x="0" y="0"/>
                      <a:ext cx="1392555" cy="2105025"/>
                    </a:xfrm>
                    <a:prstGeom prst="rect">
                      <a:avLst/>
                    </a:prstGeom>
                    <a:noFill/>
                    <a:ln w="9525">
                      <a:noFill/>
                      <a:miter lim="800000"/>
                      <a:headEnd/>
                      <a:tailEnd/>
                    </a:ln>
                  </pic:spPr>
                </pic:pic>
              </a:graphicData>
            </a:graphic>
          </wp:inline>
        </w:drawing>
      </w:r>
    </w:p>
    <w:p w:rsidR="00AF3D39" w:rsidRDefault="00AF3D39" w:rsidP="00AF3D39">
      <w:pPr>
        <w:jc w:val="center"/>
        <w:rPr>
          <w:rFonts w:ascii="Arial" w:hAnsi="Arial" w:cs="Arial"/>
          <w:sz w:val="24"/>
        </w:rPr>
      </w:pPr>
    </w:p>
    <w:p w:rsidR="00AF3D39" w:rsidRDefault="00AF3D39" w:rsidP="00AF3D39">
      <w:pPr>
        <w:spacing w:line="375" w:lineRule="atLeast"/>
        <w:jc w:val="both"/>
        <w:rPr>
          <w:rFonts w:ascii="Arial" w:hAnsi="Arial" w:cs="Arial"/>
          <w:color w:val="000000"/>
        </w:rPr>
      </w:pPr>
    </w:p>
    <w:p w:rsidR="00AF3D39" w:rsidRDefault="00AF3D39" w:rsidP="00AF3D39">
      <w:pPr>
        <w:spacing w:line="375" w:lineRule="atLeast"/>
        <w:jc w:val="both"/>
        <w:rPr>
          <w:rFonts w:ascii="Arial" w:hAnsi="Arial" w:cs="Arial"/>
          <w:color w:val="000000"/>
        </w:rPr>
      </w:pPr>
    </w:p>
    <w:p w:rsidR="00AF3D39" w:rsidRDefault="00AF3D39" w:rsidP="00AF3D39">
      <w:pPr>
        <w:spacing w:line="375" w:lineRule="atLeast"/>
        <w:jc w:val="both"/>
        <w:rPr>
          <w:rFonts w:ascii="Arial" w:hAnsi="Arial" w:cs="Arial"/>
          <w:color w:val="000000"/>
        </w:rPr>
      </w:pPr>
      <w:r>
        <w:rPr>
          <w:rFonts w:ascii="Arial" w:hAnsi="Arial" w:cs="Arial"/>
          <w:noProof/>
          <w:color w:val="000000"/>
          <w:lang w:eastAsia="de-DE"/>
        </w:rPr>
        <w:drawing>
          <wp:inline distT="0" distB="0" distL="0" distR="0">
            <wp:extent cx="1800000" cy="1798963"/>
            <wp:effectExtent l="19050" t="0" r="0" b="0"/>
            <wp:docPr id="18" name="Bild 13" descr="V:\Presse\Presse 2020\Life_PR_Pressemitteilung\Calypso Smart\2402_READY_K8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Presse\Presse 2020\Life_PR_Pressemitteilung\Calypso Smart\2402_READY_K8500-6.jpg"/>
                    <pic:cNvPicPr>
                      <a:picLocks noChangeAspect="1" noChangeArrowheads="1"/>
                    </pic:cNvPicPr>
                  </pic:nvPicPr>
                  <pic:blipFill>
                    <a:blip r:embed="rId19" cstate="print"/>
                    <a:srcRect/>
                    <a:stretch>
                      <a:fillRect/>
                    </a:stretch>
                  </pic:blipFill>
                  <pic:spPr bwMode="auto">
                    <a:xfrm>
                      <a:off x="0" y="0"/>
                      <a:ext cx="1800000" cy="1798963"/>
                    </a:xfrm>
                    <a:prstGeom prst="rect">
                      <a:avLst/>
                    </a:prstGeom>
                    <a:noFill/>
                    <a:ln w="9525">
                      <a:noFill/>
                      <a:miter lim="800000"/>
                      <a:headEnd/>
                      <a:tailEnd/>
                    </a:ln>
                  </pic:spPr>
                </pic:pic>
              </a:graphicData>
            </a:graphic>
          </wp:inline>
        </w:drawing>
      </w:r>
      <w:r>
        <w:rPr>
          <w:rFonts w:ascii="Arial" w:hAnsi="Arial" w:cs="Arial"/>
          <w:noProof/>
          <w:color w:val="000000"/>
          <w:lang w:eastAsia="de-DE"/>
        </w:rPr>
        <w:drawing>
          <wp:inline distT="0" distB="0" distL="0" distR="0">
            <wp:extent cx="1800000" cy="1798962"/>
            <wp:effectExtent l="19050" t="0" r="0" b="0"/>
            <wp:docPr id="19" name="Bild 14" descr="V:\Presse\Presse 2020\Life_PR_Pressemitteilung\Calypso Smart\CALYPS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resse\Presse 2020\Life_PR_Pressemitteilung\Calypso Smart\CALYPSO 4.jpg"/>
                    <pic:cNvPicPr>
                      <a:picLocks noChangeAspect="1" noChangeArrowheads="1"/>
                    </pic:cNvPicPr>
                  </pic:nvPicPr>
                  <pic:blipFill>
                    <a:blip r:embed="rId20" cstate="print"/>
                    <a:srcRect/>
                    <a:stretch>
                      <a:fillRect/>
                    </a:stretch>
                  </pic:blipFill>
                  <pic:spPr bwMode="auto">
                    <a:xfrm>
                      <a:off x="0" y="0"/>
                      <a:ext cx="1800000" cy="1798962"/>
                    </a:xfrm>
                    <a:prstGeom prst="rect">
                      <a:avLst/>
                    </a:prstGeom>
                    <a:noFill/>
                    <a:ln w="9525">
                      <a:noFill/>
                      <a:miter lim="800000"/>
                      <a:headEnd/>
                      <a:tailEnd/>
                    </a:ln>
                  </pic:spPr>
                </pic:pic>
              </a:graphicData>
            </a:graphic>
          </wp:inline>
        </w:drawing>
      </w:r>
      <w:r>
        <w:rPr>
          <w:rFonts w:ascii="Arial" w:hAnsi="Arial" w:cs="Arial"/>
          <w:noProof/>
          <w:color w:val="000000"/>
          <w:lang w:eastAsia="de-DE"/>
        </w:rPr>
        <w:drawing>
          <wp:inline distT="0" distB="0" distL="0" distR="0">
            <wp:extent cx="1800000" cy="1798962"/>
            <wp:effectExtent l="19050" t="0" r="0" b="0"/>
            <wp:docPr id="20" name="Bild 15" descr="V:\Presse\Presse 2020\Life_PR_Pressemitteilung\Calypso Smart\CALYPS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Presse\Presse 2020\Life_PR_Pressemitteilung\Calypso Smart\CALYPSO 5.jpg"/>
                    <pic:cNvPicPr>
                      <a:picLocks noChangeAspect="1" noChangeArrowheads="1"/>
                    </pic:cNvPicPr>
                  </pic:nvPicPr>
                  <pic:blipFill>
                    <a:blip r:embed="rId21" cstate="print"/>
                    <a:srcRect/>
                    <a:stretch>
                      <a:fillRect/>
                    </a:stretch>
                  </pic:blipFill>
                  <pic:spPr bwMode="auto">
                    <a:xfrm>
                      <a:off x="0" y="0"/>
                      <a:ext cx="1800000" cy="1798962"/>
                    </a:xfrm>
                    <a:prstGeom prst="rect">
                      <a:avLst/>
                    </a:prstGeom>
                    <a:noFill/>
                    <a:ln w="9525">
                      <a:noFill/>
                      <a:miter lim="800000"/>
                      <a:headEnd/>
                      <a:tailEnd/>
                    </a:ln>
                  </pic:spPr>
                </pic:pic>
              </a:graphicData>
            </a:graphic>
          </wp:inline>
        </w:drawing>
      </w:r>
    </w:p>
    <w:p w:rsidR="00AF3D39" w:rsidRDefault="00AF3D39" w:rsidP="00AF3D39">
      <w:pPr>
        <w:spacing w:line="375" w:lineRule="atLeast"/>
        <w:jc w:val="both"/>
        <w:rPr>
          <w:rFonts w:ascii="Arial" w:hAnsi="Arial" w:cs="Arial"/>
          <w:color w:val="000000"/>
        </w:rPr>
      </w:pPr>
    </w:p>
    <w:p w:rsidR="00AF3D39" w:rsidRPr="00AF3D39" w:rsidRDefault="00AF3D39" w:rsidP="00AF3D39">
      <w:pPr>
        <w:spacing w:line="375" w:lineRule="atLeast"/>
        <w:jc w:val="both"/>
        <w:rPr>
          <w:rFonts w:ascii="Arial" w:hAnsi="Arial" w:cs="Arial"/>
          <w:color w:val="000000"/>
          <w:sz w:val="24"/>
        </w:rPr>
      </w:pPr>
      <w:r w:rsidRPr="00AF3D39">
        <w:rPr>
          <w:rFonts w:ascii="Arial" w:hAnsi="Arial" w:cs="Arial"/>
          <w:color w:val="000000"/>
          <w:sz w:val="24"/>
        </w:rPr>
        <w:t xml:space="preserve">Gegründet vor über 30 Jahren ist die Festina Group heute ein namhafter internationaler Konzern, welcher auf die Produktion und Vermarktung von Armbanduhren in Einstiegspreislage sowie von Werken und Präzisionsteilen spezialisiert ist. Aktuell stellt die Festina Group </w:t>
      </w:r>
      <w:r w:rsidR="00CB5C46">
        <w:rPr>
          <w:rFonts w:ascii="Arial" w:hAnsi="Arial" w:cs="Arial"/>
          <w:color w:val="000000"/>
          <w:sz w:val="24"/>
        </w:rPr>
        <w:t>sechs</w:t>
      </w:r>
      <w:r w:rsidRPr="00AF3D39">
        <w:rPr>
          <w:rFonts w:ascii="Arial" w:hAnsi="Arial" w:cs="Arial"/>
          <w:color w:val="000000"/>
          <w:sz w:val="24"/>
        </w:rPr>
        <w:t xml:space="preserve"> Uhren</w:t>
      </w:r>
      <w:r w:rsidR="00CB5C46">
        <w:rPr>
          <w:rFonts w:ascii="Arial" w:hAnsi="Arial" w:cs="Arial"/>
          <w:color w:val="000000"/>
          <w:sz w:val="24"/>
        </w:rPr>
        <w:t xml:space="preserve">marken (Festina, Lotus, Calypso, </w:t>
      </w:r>
      <w:r w:rsidRPr="00AF3D39">
        <w:rPr>
          <w:rFonts w:ascii="Arial" w:hAnsi="Arial" w:cs="Arial"/>
          <w:color w:val="000000"/>
          <w:sz w:val="24"/>
        </w:rPr>
        <w:t xml:space="preserve">die Swiss Made Marken </w:t>
      </w:r>
      <w:proofErr w:type="spellStart"/>
      <w:r w:rsidRPr="00AF3D39">
        <w:rPr>
          <w:rFonts w:ascii="Arial" w:hAnsi="Arial" w:cs="Arial"/>
          <w:color w:val="000000"/>
          <w:sz w:val="24"/>
        </w:rPr>
        <w:t>Candino</w:t>
      </w:r>
      <w:proofErr w:type="spellEnd"/>
      <w:r w:rsidRPr="00AF3D39">
        <w:rPr>
          <w:rFonts w:ascii="Arial" w:hAnsi="Arial" w:cs="Arial"/>
          <w:color w:val="000000"/>
          <w:sz w:val="24"/>
        </w:rPr>
        <w:t xml:space="preserve"> und Jaguar</w:t>
      </w:r>
      <w:r w:rsidR="00CB5C46">
        <w:rPr>
          <w:rFonts w:ascii="Arial" w:hAnsi="Arial" w:cs="Arial"/>
          <w:color w:val="000000"/>
          <w:sz w:val="24"/>
        </w:rPr>
        <w:t>, sowie die Hybridsmartwatch Marke Kronaby</w:t>
      </w:r>
      <w:r w:rsidRPr="00AF3D39">
        <w:rPr>
          <w:rFonts w:ascii="Arial" w:hAnsi="Arial" w:cs="Arial"/>
          <w:color w:val="000000"/>
          <w:sz w:val="24"/>
        </w:rPr>
        <w:t xml:space="preserve">) sowie zwei Schmuckmarken (Lotus Style und Lotus </w:t>
      </w:r>
      <w:proofErr w:type="spellStart"/>
      <w:r w:rsidRPr="00AF3D39">
        <w:rPr>
          <w:rFonts w:ascii="Arial" w:hAnsi="Arial" w:cs="Arial"/>
          <w:color w:val="000000"/>
          <w:sz w:val="24"/>
        </w:rPr>
        <w:t>Silver</w:t>
      </w:r>
      <w:proofErr w:type="spellEnd"/>
      <w:r w:rsidRPr="00AF3D39">
        <w:rPr>
          <w:rFonts w:ascii="Arial" w:hAnsi="Arial" w:cs="Arial"/>
          <w:color w:val="000000"/>
          <w:sz w:val="24"/>
        </w:rPr>
        <w:t xml:space="preserve">) her. Sitz der Unternehmenszentrale ist in Barcelona, die Hauptproduktionsstätten befinden sich in der Schweiz, Spanien und Übersee. Die Festina Group hat sieben Tochtergesellschaften (Frankreich, Deutschland, Italien, Benelux, Schweiz, Tschechien/Polen und Chile) und verkauft in über 90 Ländern weltweit rund 5 Millionen Uhren pro Jahr. Die Qualität der Produkte, das exzellente Preis/Leistungsverhältnis und der besondere Fokus auf den After-Sales Service </w:t>
      </w:r>
      <w:r w:rsidRPr="00AF3D39">
        <w:rPr>
          <w:rFonts w:ascii="Arial" w:hAnsi="Arial" w:cs="Arial"/>
          <w:color w:val="000000"/>
          <w:sz w:val="24"/>
        </w:rPr>
        <w:lastRenderedPageBreak/>
        <w:t>machen die Festina Group zu einem der führenden Uhrenhersteller in vielen strategischen Märkten. www.festinagroup.com</w:t>
      </w:r>
    </w:p>
    <w:p w:rsidR="00AF3D39" w:rsidRPr="00CC2C13" w:rsidRDefault="00AF3D39" w:rsidP="00AF3D39">
      <w:pPr>
        <w:jc w:val="center"/>
        <w:rPr>
          <w:rFonts w:ascii="Arial" w:hAnsi="Arial" w:cs="Arial"/>
          <w:sz w:val="24"/>
        </w:rPr>
      </w:pPr>
    </w:p>
    <w:sectPr w:rsidR="00AF3D39" w:rsidRPr="00CC2C13" w:rsidSect="0081068A">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C13" w:rsidRDefault="00CC2C13" w:rsidP="00CC2C13">
      <w:pPr>
        <w:spacing w:after="0" w:line="240" w:lineRule="auto"/>
      </w:pPr>
      <w:r>
        <w:separator/>
      </w:r>
    </w:p>
  </w:endnote>
  <w:endnote w:type="continuationSeparator" w:id="0">
    <w:p w:rsidR="00CC2C13" w:rsidRDefault="00CC2C13" w:rsidP="00CC2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C13" w:rsidRDefault="00CC2C13" w:rsidP="00CC2C13">
      <w:pPr>
        <w:spacing w:after="0" w:line="240" w:lineRule="auto"/>
      </w:pPr>
      <w:r>
        <w:separator/>
      </w:r>
    </w:p>
  </w:footnote>
  <w:footnote w:type="continuationSeparator" w:id="0">
    <w:p w:rsidR="00CC2C13" w:rsidRDefault="00CC2C13" w:rsidP="00CC2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C13" w:rsidRDefault="00CC2C13" w:rsidP="00CC2C13">
    <w:pPr>
      <w:pStyle w:val="Kopfzeile"/>
      <w:rPr>
        <w:rFonts w:ascii="Arial" w:hAnsi="Arial" w:cs="Arial"/>
        <w:b/>
        <w:sz w:val="32"/>
      </w:rPr>
    </w:pPr>
    <w:r>
      <w:rPr>
        <w:rFonts w:ascii="Arial" w:hAnsi="Arial" w:cs="Arial"/>
        <w:b/>
        <w:sz w:val="32"/>
      </w:rPr>
      <w:t>PRESSE-INFORMATION</w:t>
    </w:r>
  </w:p>
  <w:p w:rsidR="00CC2C13" w:rsidRDefault="00CC2C13" w:rsidP="00CC2C13">
    <w:pPr>
      <w:pStyle w:val="Kopfzeile"/>
      <w:jc w:val="right"/>
    </w:pPr>
    <w:r>
      <w:rPr>
        <w:noProof/>
        <w:lang w:eastAsia="de-DE"/>
      </w:rPr>
      <w:drawing>
        <wp:inline distT="0" distB="0" distL="0" distR="0">
          <wp:extent cx="1552575" cy="414655"/>
          <wp:effectExtent l="19050" t="0" r="9525" b="0"/>
          <wp:docPr id="1" name="Bild 1" descr="V:\Logos Aktuell_alle Marken\Calypso_Sma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ogos Aktuell_alle Marken\Calypso_SmarTime.jpg"/>
                  <pic:cNvPicPr>
                    <a:picLocks noChangeAspect="1" noChangeArrowheads="1"/>
                  </pic:cNvPicPr>
                </pic:nvPicPr>
                <pic:blipFill>
                  <a:blip r:embed="rId1"/>
                  <a:srcRect/>
                  <a:stretch>
                    <a:fillRect/>
                  </a:stretch>
                </pic:blipFill>
                <pic:spPr bwMode="auto">
                  <a:xfrm>
                    <a:off x="0" y="0"/>
                    <a:ext cx="1552575" cy="4146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959D9"/>
    <w:multiLevelType w:val="hybridMultilevel"/>
    <w:tmpl w:val="EF205BEC"/>
    <w:lvl w:ilvl="0" w:tplc="CF267C20">
      <w:start w:val="1"/>
      <w:numFmt w:val="bullet"/>
      <w:lvlText w:val=""/>
      <w:lvlJc w:val="left"/>
      <w:pPr>
        <w:tabs>
          <w:tab w:val="num" w:pos="720"/>
        </w:tabs>
        <w:ind w:left="720" w:hanging="360"/>
      </w:pPr>
      <w:rPr>
        <w:rFonts w:ascii="Wingdings" w:hAnsi="Wingdings" w:hint="default"/>
      </w:rPr>
    </w:lvl>
    <w:lvl w:ilvl="1" w:tplc="609CA3DA" w:tentative="1">
      <w:start w:val="1"/>
      <w:numFmt w:val="bullet"/>
      <w:lvlText w:val=""/>
      <w:lvlJc w:val="left"/>
      <w:pPr>
        <w:tabs>
          <w:tab w:val="num" w:pos="1440"/>
        </w:tabs>
        <w:ind w:left="1440" w:hanging="360"/>
      </w:pPr>
      <w:rPr>
        <w:rFonts w:ascii="Wingdings" w:hAnsi="Wingdings" w:hint="default"/>
      </w:rPr>
    </w:lvl>
    <w:lvl w:ilvl="2" w:tplc="52F0517A" w:tentative="1">
      <w:start w:val="1"/>
      <w:numFmt w:val="bullet"/>
      <w:lvlText w:val=""/>
      <w:lvlJc w:val="left"/>
      <w:pPr>
        <w:tabs>
          <w:tab w:val="num" w:pos="2160"/>
        </w:tabs>
        <w:ind w:left="2160" w:hanging="360"/>
      </w:pPr>
      <w:rPr>
        <w:rFonts w:ascii="Wingdings" w:hAnsi="Wingdings" w:hint="default"/>
      </w:rPr>
    </w:lvl>
    <w:lvl w:ilvl="3" w:tplc="4C527580" w:tentative="1">
      <w:start w:val="1"/>
      <w:numFmt w:val="bullet"/>
      <w:lvlText w:val=""/>
      <w:lvlJc w:val="left"/>
      <w:pPr>
        <w:tabs>
          <w:tab w:val="num" w:pos="2880"/>
        </w:tabs>
        <w:ind w:left="2880" w:hanging="360"/>
      </w:pPr>
      <w:rPr>
        <w:rFonts w:ascii="Wingdings" w:hAnsi="Wingdings" w:hint="default"/>
      </w:rPr>
    </w:lvl>
    <w:lvl w:ilvl="4" w:tplc="250EDE6C" w:tentative="1">
      <w:start w:val="1"/>
      <w:numFmt w:val="bullet"/>
      <w:lvlText w:val=""/>
      <w:lvlJc w:val="left"/>
      <w:pPr>
        <w:tabs>
          <w:tab w:val="num" w:pos="3600"/>
        </w:tabs>
        <w:ind w:left="3600" w:hanging="360"/>
      </w:pPr>
      <w:rPr>
        <w:rFonts w:ascii="Wingdings" w:hAnsi="Wingdings" w:hint="default"/>
      </w:rPr>
    </w:lvl>
    <w:lvl w:ilvl="5" w:tplc="50483D22" w:tentative="1">
      <w:start w:val="1"/>
      <w:numFmt w:val="bullet"/>
      <w:lvlText w:val=""/>
      <w:lvlJc w:val="left"/>
      <w:pPr>
        <w:tabs>
          <w:tab w:val="num" w:pos="4320"/>
        </w:tabs>
        <w:ind w:left="4320" w:hanging="360"/>
      </w:pPr>
      <w:rPr>
        <w:rFonts w:ascii="Wingdings" w:hAnsi="Wingdings" w:hint="default"/>
      </w:rPr>
    </w:lvl>
    <w:lvl w:ilvl="6" w:tplc="BFF00C32" w:tentative="1">
      <w:start w:val="1"/>
      <w:numFmt w:val="bullet"/>
      <w:lvlText w:val=""/>
      <w:lvlJc w:val="left"/>
      <w:pPr>
        <w:tabs>
          <w:tab w:val="num" w:pos="5040"/>
        </w:tabs>
        <w:ind w:left="5040" w:hanging="360"/>
      </w:pPr>
      <w:rPr>
        <w:rFonts w:ascii="Wingdings" w:hAnsi="Wingdings" w:hint="default"/>
      </w:rPr>
    </w:lvl>
    <w:lvl w:ilvl="7" w:tplc="302C9330" w:tentative="1">
      <w:start w:val="1"/>
      <w:numFmt w:val="bullet"/>
      <w:lvlText w:val=""/>
      <w:lvlJc w:val="left"/>
      <w:pPr>
        <w:tabs>
          <w:tab w:val="num" w:pos="5760"/>
        </w:tabs>
        <w:ind w:left="5760" w:hanging="360"/>
      </w:pPr>
      <w:rPr>
        <w:rFonts w:ascii="Wingdings" w:hAnsi="Wingdings" w:hint="default"/>
      </w:rPr>
    </w:lvl>
    <w:lvl w:ilvl="8" w:tplc="1068A4A2"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C2C13"/>
    <w:rsid w:val="0046530A"/>
    <w:rsid w:val="0081068A"/>
    <w:rsid w:val="008E01C2"/>
    <w:rsid w:val="00AA0555"/>
    <w:rsid w:val="00AF3D39"/>
    <w:rsid w:val="00CB5C46"/>
    <w:rsid w:val="00CC2C13"/>
    <w:rsid w:val="00FB3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068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CC2C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C2C13"/>
  </w:style>
  <w:style w:type="paragraph" w:styleId="Fuzeile">
    <w:name w:val="footer"/>
    <w:basedOn w:val="Standard"/>
    <w:link w:val="FuzeileZchn"/>
    <w:uiPriority w:val="99"/>
    <w:semiHidden/>
    <w:unhideWhenUsed/>
    <w:rsid w:val="00CC2C13"/>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C2C13"/>
  </w:style>
  <w:style w:type="paragraph" w:styleId="Sprechblasentext">
    <w:name w:val="Balloon Text"/>
    <w:basedOn w:val="Standard"/>
    <w:link w:val="SprechblasentextZchn"/>
    <w:uiPriority w:val="99"/>
    <w:semiHidden/>
    <w:unhideWhenUsed/>
    <w:rsid w:val="00CC2C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2C13"/>
    <w:rPr>
      <w:rFonts w:ascii="Tahoma" w:hAnsi="Tahoma" w:cs="Tahoma"/>
      <w:sz w:val="16"/>
      <w:szCs w:val="16"/>
    </w:rPr>
  </w:style>
  <w:style w:type="paragraph" w:styleId="StandardWeb">
    <w:name w:val="Normal (Web)"/>
    <w:basedOn w:val="Standard"/>
    <w:uiPriority w:val="99"/>
    <w:unhideWhenUsed/>
    <w:rsid w:val="00AF3D39"/>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62338">
      <w:bodyDiv w:val="1"/>
      <w:marLeft w:val="0"/>
      <w:marRight w:val="0"/>
      <w:marTop w:val="0"/>
      <w:marBottom w:val="0"/>
      <w:divBdr>
        <w:top w:val="none" w:sz="0" w:space="0" w:color="auto"/>
        <w:left w:val="none" w:sz="0" w:space="0" w:color="auto"/>
        <w:bottom w:val="none" w:sz="0" w:space="0" w:color="auto"/>
        <w:right w:val="none" w:sz="0" w:space="0" w:color="auto"/>
      </w:divBdr>
    </w:div>
    <w:div w:id="396784325">
      <w:bodyDiv w:val="1"/>
      <w:marLeft w:val="0"/>
      <w:marRight w:val="0"/>
      <w:marTop w:val="0"/>
      <w:marBottom w:val="0"/>
      <w:divBdr>
        <w:top w:val="none" w:sz="0" w:space="0" w:color="auto"/>
        <w:left w:val="none" w:sz="0" w:space="0" w:color="auto"/>
        <w:bottom w:val="none" w:sz="0" w:space="0" w:color="auto"/>
        <w:right w:val="none" w:sz="0" w:space="0" w:color="auto"/>
      </w:divBdr>
    </w:div>
    <w:div w:id="525875207">
      <w:bodyDiv w:val="1"/>
      <w:marLeft w:val="0"/>
      <w:marRight w:val="0"/>
      <w:marTop w:val="0"/>
      <w:marBottom w:val="0"/>
      <w:divBdr>
        <w:top w:val="none" w:sz="0" w:space="0" w:color="auto"/>
        <w:left w:val="none" w:sz="0" w:space="0" w:color="auto"/>
        <w:bottom w:val="none" w:sz="0" w:space="0" w:color="auto"/>
        <w:right w:val="none" w:sz="0" w:space="0" w:color="auto"/>
      </w:divBdr>
      <w:divsChild>
        <w:div w:id="1058897529">
          <w:marLeft w:val="360"/>
          <w:marRight w:val="0"/>
          <w:marTop w:val="84"/>
          <w:marBottom w:val="0"/>
          <w:divBdr>
            <w:top w:val="none" w:sz="0" w:space="0" w:color="auto"/>
            <w:left w:val="none" w:sz="0" w:space="0" w:color="auto"/>
            <w:bottom w:val="none" w:sz="0" w:space="0" w:color="auto"/>
            <w:right w:val="none" w:sz="0" w:space="0" w:color="auto"/>
          </w:divBdr>
        </w:div>
        <w:div w:id="659770589">
          <w:marLeft w:val="360"/>
          <w:marRight w:val="0"/>
          <w:marTop w:val="84"/>
          <w:marBottom w:val="0"/>
          <w:divBdr>
            <w:top w:val="none" w:sz="0" w:space="0" w:color="auto"/>
            <w:left w:val="none" w:sz="0" w:space="0" w:color="auto"/>
            <w:bottom w:val="none" w:sz="0" w:space="0" w:color="auto"/>
            <w:right w:val="none" w:sz="0" w:space="0" w:color="auto"/>
          </w:divBdr>
        </w:div>
        <w:div w:id="1682582026">
          <w:marLeft w:val="360"/>
          <w:marRight w:val="0"/>
          <w:marTop w:val="84"/>
          <w:marBottom w:val="0"/>
          <w:divBdr>
            <w:top w:val="none" w:sz="0" w:space="0" w:color="auto"/>
            <w:left w:val="none" w:sz="0" w:space="0" w:color="auto"/>
            <w:bottom w:val="none" w:sz="0" w:space="0" w:color="auto"/>
            <w:right w:val="none" w:sz="0" w:space="0" w:color="auto"/>
          </w:divBdr>
        </w:div>
        <w:div w:id="1557087518">
          <w:marLeft w:val="360"/>
          <w:marRight w:val="0"/>
          <w:marTop w:val="8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530</Words>
  <Characters>3343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Geistbeck</dc:creator>
  <cp:lastModifiedBy>Noriller</cp:lastModifiedBy>
  <cp:revision>3</cp:revision>
  <dcterms:created xsi:type="dcterms:W3CDTF">2020-10-01T10:28:00Z</dcterms:created>
  <dcterms:modified xsi:type="dcterms:W3CDTF">2020-10-07T12:51:00Z</dcterms:modified>
</cp:coreProperties>
</file>